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054" w:rsidRDefault="00F77054" w:rsidP="00F77054">
      <w:pPr>
        <w:jc w:val="both"/>
        <w:rPr>
          <w:rFonts w:ascii="Times New Roman" w:hAnsi="Times New Roman" w:cs="Times New Roman"/>
          <w:b/>
          <w:sz w:val="28"/>
          <w:szCs w:val="28"/>
        </w:rPr>
      </w:pPr>
      <w:r w:rsidRPr="00A4448E">
        <w:rPr>
          <w:rFonts w:ascii="Times New Roman" w:hAnsi="Times New Roman" w:cs="Times New Roman"/>
          <w:b/>
          <w:sz w:val="28"/>
          <w:szCs w:val="28"/>
        </w:rPr>
        <w:t xml:space="preserve">Unitatea profesională a membrilor asociației și </w:t>
      </w:r>
      <w:r w:rsidR="00A4448E" w:rsidRPr="00A4448E">
        <w:rPr>
          <w:rFonts w:ascii="Times New Roman" w:hAnsi="Times New Roman" w:cs="Times New Roman"/>
          <w:b/>
          <w:sz w:val="28"/>
          <w:szCs w:val="28"/>
        </w:rPr>
        <w:t xml:space="preserve">filialelor rationale </w:t>
      </w:r>
      <w:r w:rsidRPr="00A4448E">
        <w:rPr>
          <w:rFonts w:ascii="Times New Roman" w:hAnsi="Times New Roman" w:cs="Times New Roman"/>
          <w:b/>
          <w:sz w:val="28"/>
          <w:szCs w:val="28"/>
        </w:rPr>
        <w:t>ca cea mai mare</w:t>
      </w:r>
      <w:r w:rsidR="00A4448E" w:rsidRPr="00A4448E">
        <w:rPr>
          <w:rFonts w:ascii="Times New Roman" w:hAnsi="Times New Roman" w:cs="Times New Roman"/>
          <w:b/>
          <w:sz w:val="28"/>
          <w:szCs w:val="28"/>
        </w:rPr>
        <w:t xml:space="preserve"> valoare</w:t>
      </w:r>
      <w:r w:rsidR="0021633B">
        <w:rPr>
          <w:rFonts w:ascii="Times New Roman" w:hAnsi="Times New Roman" w:cs="Times New Roman"/>
          <w:b/>
          <w:sz w:val="28"/>
          <w:szCs w:val="28"/>
        </w:rPr>
        <w:t xml:space="preserve"> a Asociației de Nursing din RM</w:t>
      </w:r>
    </w:p>
    <w:p w:rsidR="0021633B" w:rsidRPr="00A4448E" w:rsidRDefault="0021633B" w:rsidP="00F77054">
      <w:pPr>
        <w:jc w:val="both"/>
        <w:rPr>
          <w:rFonts w:ascii="Times New Roman" w:hAnsi="Times New Roman" w:cs="Times New Roman"/>
          <w:b/>
          <w:sz w:val="28"/>
          <w:szCs w:val="28"/>
        </w:rPr>
      </w:pPr>
      <w:r>
        <w:rPr>
          <w:rFonts w:ascii="Times New Roman" w:hAnsi="Times New Roman" w:cs="Times New Roman"/>
          <w:b/>
          <w:sz w:val="28"/>
          <w:szCs w:val="28"/>
        </w:rPr>
        <w:t xml:space="preserve">              Strategii și plan de acțiuni pentru anii 2022-2030</w:t>
      </w:r>
    </w:p>
    <w:p w:rsidR="00F77054" w:rsidRPr="00F77054" w:rsidRDefault="00A4448E" w:rsidP="00F77054">
      <w:pPr>
        <w:jc w:val="both"/>
        <w:rPr>
          <w:rFonts w:ascii="Times New Roman" w:hAnsi="Times New Roman" w:cs="Times New Roman"/>
          <w:sz w:val="28"/>
          <w:szCs w:val="28"/>
        </w:rPr>
      </w:pPr>
      <w:r>
        <w:rPr>
          <w:rFonts w:ascii="Times New Roman" w:hAnsi="Times New Roman" w:cs="Times New Roman"/>
          <w:sz w:val="28"/>
          <w:szCs w:val="28"/>
        </w:rPr>
        <w:t>1.</w:t>
      </w:r>
      <w:r w:rsidR="00F77054" w:rsidRPr="00F77054">
        <w:rPr>
          <w:rFonts w:ascii="Times New Roman" w:hAnsi="Times New Roman" w:cs="Times New Roman"/>
          <w:sz w:val="28"/>
          <w:szCs w:val="28"/>
        </w:rPr>
        <w:t>Evaluarea respectuoasă a potențialului intelectual și moral al fiecărui membru al A</w:t>
      </w:r>
      <w:r>
        <w:rPr>
          <w:rFonts w:ascii="Times New Roman" w:hAnsi="Times New Roman" w:cs="Times New Roman"/>
          <w:sz w:val="28"/>
          <w:szCs w:val="28"/>
        </w:rPr>
        <w:t>NR</w:t>
      </w:r>
      <w:r w:rsidR="00F77054" w:rsidRPr="00F77054">
        <w:rPr>
          <w:rFonts w:ascii="Times New Roman" w:hAnsi="Times New Roman" w:cs="Times New Roman"/>
          <w:sz w:val="28"/>
          <w:szCs w:val="28"/>
        </w:rPr>
        <w:t>M, a capacității acestuia de a contribui la atingerea obiectivelor comune. Recunoașterea contribuției fiecărui specialist care desfășoară activități în cadrul Asociației</w:t>
      </w:r>
    </w:p>
    <w:p w:rsidR="00F77054" w:rsidRPr="00F77054" w:rsidRDefault="00A4448E" w:rsidP="00F77054">
      <w:pPr>
        <w:jc w:val="both"/>
        <w:rPr>
          <w:rFonts w:ascii="Times New Roman" w:hAnsi="Times New Roman" w:cs="Times New Roman"/>
          <w:sz w:val="28"/>
          <w:szCs w:val="28"/>
        </w:rPr>
      </w:pPr>
      <w:r>
        <w:rPr>
          <w:rFonts w:ascii="Times New Roman" w:hAnsi="Times New Roman" w:cs="Times New Roman"/>
          <w:sz w:val="28"/>
          <w:szCs w:val="28"/>
        </w:rPr>
        <w:t>2.</w:t>
      </w:r>
      <w:r w:rsidR="00F77054" w:rsidRPr="00F77054">
        <w:rPr>
          <w:rFonts w:ascii="Times New Roman" w:hAnsi="Times New Roman" w:cs="Times New Roman"/>
          <w:sz w:val="28"/>
          <w:szCs w:val="28"/>
        </w:rPr>
        <w:t>Formarea unei culturi de comunicare și interacțiune a lucrătorilor medicali;</w:t>
      </w:r>
    </w:p>
    <w:p w:rsidR="00F77054" w:rsidRPr="00F77054" w:rsidRDefault="00A4448E" w:rsidP="00F77054">
      <w:pPr>
        <w:jc w:val="both"/>
        <w:rPr>
          <w:rFonts w:ascii="Times New Roman" w:hAnsi="Times New Roman" w:cs="Times New Roman"/>
          <w:sz w:val="28"/>
          <w:szCs w:val="28"/>
        </w:rPr>
      </w:pPr>
      <w:r>
        <w:rPr>
          <w:rFonts w:ascii="Times New Roman" w:hAnsi="Times New Roman" w:cs="Times New Roman"/>
          <w:sz w:val="28"/>
          <w:szCs w:val="28"/>
        </w:rPr>
        <w:t>3.Studierea</w:t>
      </w:r>
      <w:r w:rsidR="00F77054" w:rsidRPr="00F77054">
        <w:rPr>
          <w:rFonts w:ascii="Times New Roman" w:hAnsi="Times New Roman" w:cs="Times New Roman"/>
          <w:sz w:val="28"/>
          <w:szCs w:val="28"/>
        </w:rPr>
        <w:t xml:space="preserve"> și implementarea tehnologiilor bazate pe cunoștințe despre o persoană, despre conținutul și formele relațiilor sociale utilizate în activitățile de management în scopul umanizării muncii, creării de condiții propice lucrului în echipă, dezvoltării libere și cuprinzătoare a individului;</w:t>
      </w:r>
    </w:p>
    <w:p w:rsidR="001C1C9B" w:rsidRPr="00F77054" w:rsidRDefault="00831CB2" w:rsidP="00F77054">
      <w:pPr>
        <w:jc w:val="both"/>
        <w:rPr>
          <w:rFonts w:ascii="Times New Roman" w:hAnsi="Times New Roman" w:cs="Times New Roman"/>
          <w:sz w:val="28"/>
          <w:szCs w:val="28"/>
        </w:rPr>
      </w:pPr>
      <w:r>
        <w:rPr>
          <w:rFonts w:ascii="Times New Roman" w:hAnsi="Times New Roman" w:cs="Times New Roman"/>
          <w:sz w:val="28"/>
          <w:szCs w:val="28"/>
        </w:rPr>
        <w:t>4.</w:t>
      </w:r>
      <w:r w:rsidR="00F77054" w:rsidRPr="00F77054">
        <w:rPr>
          <w:rFonts w:ascii="Times New Roman" w:hAnsi="Times New Roman" w:cs="Times New Roman"/>
          <w:sz w:val="28"/>
          <w:szCs w:val="28"/>
        </w:rPr>
        <w:t>Educarea unei culturi a comunicării, a culturii vorbirii și comportamentului personalului asistent medical în profesie și viața de zi cu zi, ca o oportunitate de îmbunătățire a statutului social al profesiei.</w:t>
      </w:r>
    </w:p>
    <w:p w:rsidR="00F77054" w:rsidRPr="00F77054" w:rsidRDefault="00831CB2" w:rsidP="00F77054">
      <w:pPr>
        <w:jc w:val="both"/>
        <w:rPr>
          <w:rFonts w:ascii="Times New Roman" w:hAnsi="Times New Roman" w:cs="Times New Roman"/>
          <w:sz w:val="28"/>
          <w:szCs w:val="28"/>
        </w:rPr>
      </w:pPr>
      <w:r>
        <w:rPr>
          <w:rFonts w:ascii="Times New Roman" w:hAnsi="Times New Roman" w:cs="Times New Roman"/>
          <w:sz w:val="28"/>
          <w:szCs w:val="28"/>
        </w:rPr>
        <w:t>5.</w:t>
      </w:r>
      <w:r w:rsidR="00F77054" w:rsidRPr="00F77054">
        <w:rPr>
          <w:rFonts w:ascii="Times New Roman" w:hAnsi="Times New Roman" w:cs="Times New Roman"/>
          <w:sz w:val="28"/>
          <w:szCs w:val="28"/>
        </w:rPr>
        <w:t>Creșterea apartenenței individuale în asociațiile r</w:t>
      </w:r>
      <w:r>
        <w:rPr>
          <w:rFonts w:ascii="Times New Roman" w:hAnsi="Times New Roman" w:cs="Times New Roman"/>
          <w:sz w:val="28"/>
          <w:szCs w:val="28"/>
        </w:rPr>
        <w:t>a</w:t>
      </w:r>
      <w:r w:rsidR="00F77054" w:rsidRPr="00F77054">
        <w:rPr>
          <w:rFonts w:ascii="Times New Roman" w:hAnsi="Times New Roman" w:cs="Times New Roman"/>
          <w:sz w:val="28"/>
          <w:szCs w:val="28"/>
        </w:rPr>
        <w:t xml:space="preserve">ionale în vederea realizării unei largi reprezentări a personalului medical în organizația publică. Atragerea activă de noi membri prin informarea pe scară largă a specialiștilor cu privire la activitățile, realizările și planurile </w:t>
      </w:r>
      <w:r>
        <w:rPr>
          <w:rFonts w:ascii="Times New Roman" w:hAnsi="Times New Roman" w:cs="Times New Roman"/>
          <w:sz w:val="28"/>
          <w:szCs w:val="28"/>
        </w:rPr>
        <w:t>N</w:t>
      </w:r>
      <w:r w:rsidR="00F77054" w:rsidRPr="00F77054">
        <w:rPr>
          <w:rFonts w:ascii="Times New Roman" w:hAnsi="Times New Roman" w:cs="Times New Roman"/>
          <w:sz w:val="28"/>
          <w:szCs w:val="28"/>
        </w:rPr>
        <w:t>A</w:t>
      </w:r>
      <w:r>
        <w:rPr>
          <w:rFonts w:ascii="Times New Roman" w:hAnsi="Times New Roman" w:cs="Times New Roman"/>
          <w:sz w:val="28"/>
          <w:szCs w:val="28"/>
        </w:rPr>
        <w:t>R</w:t>
      </w:r>
      <w:r w:rsidR="00F77054" w:rsidRPr="00F77054">
        <w:rPr>
          <w:rFonts w:ascii="Times New Roman" w:hAnsi="Times New Roman" w:cs="Times New Roman"/>
          <w:sz w:val="28"/>
          <w:szCs w:val="28"/>
        </w:rPr>
        <w:t>M</w:t>
      </w:r>
    </w:p>
    <w:p w:rsidR="00F77054" w:rsidRPr="00F77054" w:rsidRDefault="00831CB2" w:rsidP="00F77054">
      <w:pPr>
        <w:jc w:val="both"/>
        <w:rPr>
          <w:rFonts w:ascii="Times New Roman" w:hAnsi="Times New Roman" w:cs="Times New Roman"/>
          <w:sz w:val="28"/>
          <w:szCs w:val="28"/>
        </w:rPr>
      </w:pPr>
      <w:r>
        <w:rPr>
          <w:rFonts w:ascii="Times New Roman" w:hAnsi="Times New Roman" w:cs="Times New Roman"/>
          <w:sz w:val="28"/>
          <w:szCs w:val="28"/>
        </w:rPr>
        <w:t>6.</w:t>
      </w:r>
      <w:r w:rsidR="00F77054" w:rsidRPr="00F77054">
        <w:rPr>
          <w:rFonts w:ascii="Times New Roman" w:hAnsi="Times New Roman" w:cs="Times New Roman"/>
          <w:sz w:val="28"/>
          <w:szCs w:val="28"/>
        </w:rPr>
        <w:t xml:space="preserve">Crearea de </w:t>
      </w:r>
      <w:r>
        <w:rPr>
          <w:rFonts w:ascii="Times New Roman" w:hAnsi="Times New Roman" w:cs="Times New Roman"/>
          <w:sz w:val="28"/>
          <w:szCs w:val="28"/>
        </w:rPr>
        <w:t xml:space="preserve">filiale </w:t>
      </w:r>
      <w:r w:rsidR="00F77054" w:rsidRPr="00F77054">
        <w:rPr>
          <w:rFonts w:ascii="Times New Roman" w:hAnsi="Times New Roman" w:cs="Times New Roman"/>
          <w:sz w:val="28"/>
          <w:szCs w:val="28"/>
        </w:rPr>
        <w:t>în</w:t>
      </w:r>
      <w:r>
        <w:rPr>
          <w:rFonts w:ascii="Times New Roman" w:hAnsi="Times New Roman" w:cs="Times New Roman"/>
          <w:sz w:val="28"/>
          <w:szCs w:val="28"/>
        </w:rPr>
        <w:t xml:space="preserve"> ins</w:t>
      </w:r>
      <w:r w:rsidR="002E089C">
        <w:rPr>
          <w:rFonts w:ascii="Times New Roman" w:hAnsi="Times New Roman" w:cs="Times New Roman"/>
          <w:sz w:val="28"/>
          <w:szCs w:val="28"/>
        </w:rPr>
        <w:t>t</w:t>
      </w:r>
      <w:r>
        <w:rPr>
          <w:rFonts w:ascii="Times New Roman" w:hAnsi="Times New Roman" w:cs="Times New Roman"/>
          <w:sz w:val="28"/>
          <w:szCs w:val="28"/>
        </w:rPr>
        <w:t>ituțiile</w:t>
      </w:r>
      <w:r w:rsidR="002E089C">
        <w:rPr>
          <w:rFonts w:ascii="Times New Roman" w:hAnsi="Times New Roman" w:cs="Times New Roman"/>
          <w:sz w:val="28"/>
          <w:szCs w:val="28"/>
        </w:rPr>
        <w:t xml:space="preserve"> sanitare</w:t>
      </w:r>
      <w:r w:rsidR="00F77054" w:rsidRPr="00F77054">
        <w:rPr>
          <w:rFonts w:ascii="Times New Roman" w:hAnsi="Times New Roman" w:cs="Times New Roman"/>
          <w:sz w:val="28"/>
          <w:szCs w:val="28"/>
        </w:rPr>
        <w:t>, unde astfel de organizații nu au fost încă formate. Suport metodologic și informațional pe scară largă pentru noile asociații.</w:t>
      </w:r>
    </w:p>
    <w:p w:rsidR="00F77054" w:rsidRPr="00F77054" w:rsidRDefault="00B04581" w:rsidP="00F77054">
      <w:pPr>
        <w:jc w:val="both"/>
        <w:rPr>
          <w:rFonts w:ascii="Times New Roman" w:hAnsi="Times New Roman" w:cs="Times New Roman"/>
          <w:sz w:val="28"/>
          <w:szCs w:val="28"/>
        </w:rPr>
      </w:pPr>
      <w:r>
        <w:rPr>
          <w:rFonts w:ascii="Times New Roman" w:hAnsi="Times New Roman" w:cs="Times New Roman"/>
          <w:sz w:val="28"/>
          <w:szCs w:val="28"/>
        </w:rPr>
        <w:t>7.</w:t>
      </w:r>
      <w:r w:rsidR="00F77054" w:rsidRPr="00F77054">
        <w:rPr>
          <w:rFonts w:ascii="Times New Roman" w:hAnsi="Times New Roman" w:cs="Times New Roman"/>
          <w:sz w:val="28"/>
          <w:szCs w:val="28"/>
        </w:rPr>
        <w:t xml:space="preserve">Dezvoltarea și sprijinirea </w:t>
      </w:r>
      <w:r w:rsidR="002E089C">
        <w:rPr>
          <w:rFonts w:ascii="Times New Roman" w:hAnsi="Times New Roman" w:cs="Times New Roman"/>
          <w:sz w:val="28"/>
          <w:szCs w:val="28"/>
        </w:rPr>
        <w:t xml:space="preserve">activității </w:t>
      </w:r>
      <w:r w:rsidR="00F77054" w:rsidRPr="00F77054">
        <w:rPr>
          <w:rFonts w:ascii="Times New Roman" w:hAnsi="Times New Roman" w:cs="Times New Roman"/>
          <w:sz w:val="28"/>
          <w:szCs w:val="28"/>
        </w:rPr>
        <w:t xml:space="preserve">de mentorat”. Dezvoltarea unui </w:t>
      </w:r>
      <w:r w:rsidR="002E089C">
        <w:rPr>
          <w:rFonts w:ascii="Times New Roman" w:hAnsi="Times New Roman" w:cs="Times New Roman"/>
          <w:sz w:val="28"/>
          <w:szCs w:val="28"/>
        </w:rPr>
        <w:t xml:space="preserve">plan </w:t>
      </w:r>
      <w:r w:rsidR="00F77054" w:rsidRPr="00F77054">
        <w:rPr>
          <w:rFonts w:ascii="Times New Roman" w:hAnsi="Times New Roman" w:cs="Times New Roman"/>
          <w:sz w:val="28"/>
          <w:szCs w:val="28"/>
        </w:rPr>
        <w:t xml:space="preserve">de evenimente interregionale, Sprijin pentru asociațiile înființate de către cele mai experimentate și puternice asociații regionale ale </w:t>
      </w:r>
      <w:r w:rsidR="002E089C">
        <w:rPr>
          <w:rFonts w:ascii="Times New Roman" w:hAnsi="Times New Roman" w:cs="Times New Roman"/>
          <w:sz w:val="28"/>
          <w:szCs w:val="28"/>
        </w:rPr>
        <w:t>N</w:t>
      </w:r>
      <w:r w:rsidR="00F77054" w:rsidRPr="00F77054">
        <w:rPr>
          <w:rFonts w:ascii="Times New Roman" w:hAnsi="Times New Roman" w:cs="Times New Roman"/>
          <w:sz w:val="28"/>
          <w:szCs w:val="28"/>
        </w:rPr>
        <w:t>A</w:t>
      </w:r>
      <w:r w:rsidR="002E089C">
        <w:rPr>
          <w:rFonts w:ascii="Times New Roman" w:hAnsi="Times New Roman" w:cs="Times New Roman"/>
          <w:sz w:val="28"/>
          <w:szCs w:val="28"/>
        </w:rPr>
        <w:t>R</w:t>
      </w:r>
      <w:r w:rsidR="00F77054" w:rsidRPr="00F77054">
        <w:rPr>
          <w:rFonts w:ascii="Times New Roman" w:hAnsi="Times New Roman" w:cs="Times New Roman"/>
          <w:sz w:val="28"/>
          <w:szCs w:val="28"/>
        </w:rPr>
        <w:t>M. Consolidarea responsabilității membrilor Consiliului</w:t>
      </w:r>
      <w:r w:rsidR="002E089C">
        <w:rPr>
          <w:rFonts w:ascii="Times New Roman" w:hAnsi="Times New Roman" w:cs="Times New Roman"/>
          <w:sz w:val="28"/>
          <w:szCs w:val="28"/>
        </w:rPr>
        <w:t xml:space="preserve"> NARM</w:t>
      </w:r>
      <w:r w:rsidR="00F77054" w:rsidRPr="00F77054">
        <w:rPr>
          <w:rFonts w:ascii="Times New Roman" w:hAnsi="Times New Roman" w:cs="Times New Roman"/>
          <w:sz w:val="28"/>
          <w:szCs w:val="28"/>
        </w:rPr>
        <w:t xml:space="preserve"> pentru lucrul cu președinții regionale pe raioane sau pe regiuni supravegheate și eficacitatea activităților regiunilor supravegheate</w:t>
      </w:r>
    </w:p>
    <w:p w:rsidR="00F77054" w:rsidRPr="00F77054" w:rsidRDefault="00B04581" w:rsidP="00F77054">
      <w:pPr>
        <w:jc w:val="both"/>
        <w:rPr>
          <w:rFonts w:ascii="Times New Roman" w:hAnsi="Times New Roman" w:cs="Times New Roman"/>
          <w:sz w:val="28"/>
          <w:szCs w:val="28"/>
        </w:rPr>
      </w:pPr>
      <w:r>
        <w:rPr>
          <w:rFonts w:ascii="Times New Roman" w:hAnsi="Times New Roman" w:cs="Times New Roman"/>
          <w:sz w:val="28"/>
          <w:szCs w:val="28"/>
        </w:rPr>
        <w:t>8.</w:t>
      </w:r>
      <w:r w:rsidR="00F77054" w:rsidRPr="00F77054">
        <w:rPr>
          <w:rFonts w:ascii="Times New Roman" w:hAnsi="Times New Roman" w:cs="Times New Roman"/>
          <w:sz w:val="28"/>
          <w:szCs w:val="28"/>
        </w:rPr>
        <w:t>Îmbunătățirea sistemului de interacțiune clară și operațională între oficiul național și asociațiile r</w:t>
      </w:r>
      <w:r w:rsidR="002E089C">
        <w:rPr>
          <w:rFonts w:ascii="Times New Roman" w:hAnsi="Times New Roman" w:cs="Times New Roman"/>
          <w:sz w:val="28"/>
          <w:szCs w:val="28"/>
        </w:rPr>
        <w:t>a</w:t>
      </w:r>
      <w:r w:rsidR="00F77054" w:rsidRPr="00F77054">
        <w:rPr>
          <w:rFonts w:ascii="Times New Roman" w:hAnsi="Times New Roman" w:cs="Times New Roman"/>
          <w:sz w:val="28"/>
          <w:szCs w:val="28"/>
        </w:rPr>
        <w:t>ionale (interacțiune verticală) și asociații regionale unite prin rezolvarea unor probleme specifice (interacțiune orizontală) în vederea rezolvării cât mai rapide a sarcinilor operaționale necesare dezvoltării profesiei. Asigurarea unui răspuns obligatoriu, în timp util și corect al fiecărei asociații regionale la solicitările transmise.</w:t>
      </w:r>
    </w:p>
    <w:p w:rsidR="00F77054" w:rsidRDefault="00F77054" w:rsidP="00F77054">
      <w:pPr>
        <w:jc w:val="both"/>
        <w:rPr>
          <w:rFonts w:ascii="Times New Roman" w:hAnsi="Times New Roman" w:cs="Times New Roman"/>
          <w:sz w:val="28"/>
          <w:szCs w:val="28"/>
        </w:rPr>
      </w:pPr>
      <w:r w:rsidRPr="002E089C">
        <w:rPr>
          <w:rFonts w:ascii="Times New Roman" w:hAnsi="Times New Roman" w:cs="Times New Roman"/>
          <w:b/>
          <w:sz w:val="28"/>
          <w:szCs w:val="28"/>
        </w:rPr>
        <w:lastRenderedPageBreak/>
        <w:t>Viabilitatea financiară a asociației</w:t>
      </w:r>
      <w:r w:rsidRPr="00F77054">
        <w:rPr>
          <w:rFonts w:ascii="Times New Roman" w:hAnsi="Times New Roman" w:cs="Times New Roman"/>
          <w:sz w:val="28"/>
          <w:szCs w:val="28"/>
        </w:rPr>
        <w:t>. Dezvoltarea și sprijinirea proiectelor care extind capacitățile financiare ale A</w:t>
      </w:r>
      <w:r w:rsidR="000C0FBE">
        <w:rPr>
          <w:rFonts w:ascii="Times New Roman" w:hAnsi="Times New Roman" w:cs="Times New Roman"/>
          <w:sz w:val="28"/>
          <w:szCs w:val="28"/>
        </w:rPr>
        <w:t>N</w:t>
      </w:r>
      <w:r w:rsidRPr="00F77054">
        <w:rPr>
          <w:rFonts w:ascii="Times New Roman" w:hAnsi="Times New Roman" w:cs="Times New Roman"/>
          <w:sz w:val="28"/>
          <w:szCs w:val="28"/>
        </w:rPr>
        <w:t>M și ale asociațiilor regionale, inclusiv activități de granturi, atragerea de sponsori și alte proiecte. Utilizarea atentă și rațională a resurselor Asociației și ale organizațiilor regionale din cadrul acesteia;</w:t>
      </w:r>
    </w:p>
    <w:p w:rsidR="00AE5943" w:rsidRPr="00B04581" w:rsidRDefault="00AE5943" w:rsidP="00AE5943">
      <w:pPr>
        <w:jc w:val="both"/>
        <w:rPr>
          <w:rFonts w:ascii="Times New Roman" w:hAnsi="Times New Roman" w:cs="Times New Roman"/>
          <w:b/>
          <w:sz w:val="28"/>
          <w:szCs w:val="28"/>
        </w:rPr>
      </w:pPr>
      <w:r w:rsidRPr="00B04581">
        <w:rPr>
          <w:rFonts w:ascii="Times New Roman" w:hAnsi="Times New Roman" w:cs="Times New Roman"/>
          <w:b/>
          <w:sz w:val="28"/>
          <w:szCs w:val="28"/>
        </w:rPr>
        <w:t>Dezvoltare organizațională</w:t>
      </w:r>
    </w:p>
    <w:p w:rsidR="00AE5943" w:rsidRPr="00AE5943" w:rsidRDefault="00B04581" w:rsidP="00AE5943">
      <w:pPr>
        <w:jc w:val="both"/>
        <w:rPr>
          <w:rFonts w:ascii="Times New Roman" w:hAnsi="Times New Roman" w:cs="Times New Roman"/>
          <w:sz w:val="28"/>
          <w:szCs w:val="28"/>
        </w:rPr>
      </w:pPr>
      <w:r>
        <w:rPr>
          <w:rFonts w:ascii="Times New Roman" w:hAnsi="Times New Roman" w:cs="Times New Roman"/>
          <w:sz w:val="28"/>
          <w:szCs w:val="28"/>
        </w:rPr>
        <w:t>9.</w:t>
      </w:r>
      <w:r w:rsidR="00AE5943" w:rsidRPr="00AE5943">
        <w:rPr>
          <w:rFonts w:ascii="Times New Roman" w:hAnsi="Times New Roman" w:cs="Times New Roman"/>
          <w:sz w:val="28"/>
          <w:szCs w:val="28"/>
        </w:rPr>
        <w:t>Sprijin pentru inițiativele membrilor individuali, grupurilor profesionale și colectivelor în cadrul proiectelor științifice, activităților de inovare; concursuri profesionale, creative, științifice și concursuri de granturi;</w:t>
      </w:r>
    </w:p>
    <w:p w:rsidR="00AE5943" w:rsidRPr="00AE5943" w:rsidRDefault="00B04581" w:rsidP="00AE5943">
      <w:pPr>
        <w:jc w:val="both"/>
        <w:rPr>
          <w:rFonts w:ascii="Times New Roman" w:hAnsi="Times New Roman" w:cs="Times New Roman"/>
          <w:sz w:val="28"/>
          <w:szCs w:val="28"/>
        </w:rPr>
      </w:pPr>
      <w:r>
        <w:rPr>
          <w:rFonts w:ascii="Times New Roman" w:hAnsi="Times New Roman" w:cs="Times New Roman"/>
          <w:sz w:val="28"/>
          <w:szCs w:val="28"/>
        </w:rPr>
        <w:t>10.</w:t>
      </w:r>
      <w:r w:rsidR="00AE5943" w:rsidRPr="00AE5943">
        <w:rPr>
          <w:rFonts w:ascii="Times New Roman" w:hAnsi="Times New Roman" w:cs="Times New Roman"/>
          <w:sz w:val="28"/>
          <w:szCs w:val="28"/>
        </w:rPr>
        <w:t>Sprijin pentru activitatea secțiilor specializate, asistență completă pentru orice grup de inițiativă, combinată cu control și o evaluare obiectivă a eficacității muncii lor. Promovarea unui schimb larg de experiență între regiuni; interacțiunea între secțiuni regionale cu un focus similar; dezvoltarea și susținerea unui sistem de relații profesionale orizontale;</w:t>
      </w:r>
    </w:p>
    <w:p w:rsidR="00AE5943" w:rsidRPr="00AE5943" w:rsidRDefault="00B04581" w:rsidP="00AE5943">
      <w:pPr>
        <w:jc w:val="both"/>
        <w:rPr>
          <w:rFonts w:ascii="Times New Roman" w:hAnsi="Times New Roman" w:cs="Times New Roman"/>
          <w:sz w:val="28"/>
          <w:szCs w:val="28"/>
        </w:rPr>
      </w:pPr>
      <w:r>
        <w:rPr>
          <w:rFonts w:ascii="Times New Roman" w:hAnsi="Times New Roman" w:cs="Times New Roman"/>
          <w:sz w:val="28"/>
          <w:szCs w:val="28"/>
        </w:rPr>
        <w:t>11.</w:t>
      </w:r>
      <w:r w:rsidR="00AE5943" w:rsidRPr="00AE5943">
        <w:rPr>
          <w:rFonts w:ascii="Times New Roman" w:hAnsi="Times New Roman" w:cs="Times New Roman"/>
          <w:sz w:val="28"/>
          <w:szCs w:val="28"/>
        </w:rPr>
        <w:t>Dezvoltarea cooperării internaționale a asistenților medicali, extinderea participării specialiștilor ruși la conferințe internaționale, întărirea autorității asistenților medicali ruși pe scena mondială. Căutare, selecție de specialiști dintre membrii asociațiilor regionale care vorbesc limba engleză suficient pentru a reprezenta A</w:t>
      </w:r>
      <w:r w:rsidR="000C0FBE">
        <w:rPr>
          <w:rFonts w:ascii="Times New Roman" w:hAnsi="Times New Roman" w:cs="Times New Roman"/>
          <w:sz w:val="28"/>
          <w:szCs w:val="28"/>
        </w:rPr>
        <w:t>N</w:t>
      </w:r>
      <w:r w:rsidR="00AE5943" w:rsidRPr="00AE5943">
        <w:rPr>
          <w:rFonts w:ascii="Times New Roman" w:hAnsi="Times New Roman" w:cs="Times New Roman"/>
          <w:sz w:val="28"/>
          <w:szCs w:val="28"/>
        </w:rPr>
        <w:t>M</w:t>
      </w:r>
      <w:r w:rsidR="000C0FBE">
        <w:rPr>
          <w:rFonts w:ascii="Times New Roman" w:hAnsi="Times New Roman" w:cs="Times New Roman"/>
          <w:sz w:val="28"/>
          <w:szCs w:val="28"/>
        </w:rPr>
        <w:t>R</w:t>
      </w:r>
      <w:r w:rsidR="00AE5943" w:rsidRPr="00AE5943">
        <w:rPr>
          <w:rFonts w:ascii="Times New Roman" w:hAnsi="Times New Roman" w:cs="Times New Roman"/>
          <w:sz w:val="28"/>
          <w:szCs w:val="28"/>
        </w:rPr>
        <w:t xml:space="preserve"> la evenimente internaționale, inclusiv virtuale.</w:t>
      </w:r>
    </w:p>
    <w:p w:rsidR="00AE5943" w:rsidRPr="00AE5943" w:rsidRDefault="00B04581" w:rsidP="00AE5943">
      <w:pPr>
        <w:jc w:val="both"/>
        <w:rPr>
          <w:rFonts w:ascii="Times New Roman" w:hAnsi="Times New Roman" w:cs="Times New Roman"/>
          <w:sz w:val="28"/>
          <w:szCs w:val="28"/>
        </w:rPr>
      </w:pPr>
      <w:r>
        <w:rPr>
          <w:rFonts w:ascii="Times New Roman" w:hAnsi="Times New Roman" w:cs="Times New Roman"/>
          <w:sz w:val="28"/>
          <w:szCs w:val="28"/>
        </w:rPr>
        <w:t>12.</w:t>
      </w:r>
      <w:r w:rsidR="00AE5943" w:rsidRPr="00AE5943">
        <w:rPr>
          <w:rFonts w:ascii="Times New Roman" w:hAnsi="Times New Roman" w:cs="Times New Roman"/>
          <w:sz w:val="28"/>
          <w:szCs w:val="28"/>
        </w:rPr>
        <w:t>Formarea unei rezerve de personal, inclusiv a unei rezerve de specialişti în management în asistenţă medicală. Încurajarea inițiativelor de promovare a asistentelor medicale active în rândurile membrilor cheie, membri ai consiliului.</w:t>
      </w:r>
    </w:p>
    <w:p w:rsidR="00AE5943" w:rsidRDefault="00AE5943" w:rsidP="00AE5943">
      <w:pPr>
        <w:jc w:val="both"/>
        <w:rPr>
          <w:rFonts w:ascii="Times New Roman" w:hAnsi="Times New Roman" w:cs="Times New Roman"/>
          <w:sz w:val="28"/>
          <w:szCs w:val="28"/>
        </w:rPr>
      </w:pPr>
      <w:r w:rsidRPr="00AE5943">
        <w:rPr>
          <w:rFonts w:ascii="Times New Roman" w:hAnsi="Times New Roman" w:cs="Times New Roman"/>
          <w:sz w:val="28"/>
          <w:szCs w:val="28"/>
        </w:rPr>
        <w:t>Implementarea proiectului „Leadership în negocieri” pentru rezerva specialiştilor în managementul asistentei medicale şi moaşe.</w:t>
      </w:r>
    </w:p>
    <w:p w:rsidR="00AE5943" w:rsidRPr="00B04581" w:rsidRDefault="00AE5943" w:rsidP="00AE5943">
      <w:pPr>
        <w:jc w:val="both"/>
        <w:rPr>
          <w:rFonts w:ascii="Times New Roman" w:hAnsi="Times New Roman" w:cs="Times New Roman"/>
          <w:b/>
          <w:sz w:val="28"/>
          <w:szCs w:val="28"/>
        </w:rPr>
      </w:pPr>
      <w:r w:rsidRPr="00B04581">
        <w:rPr>
          <w:rFonts w:ascii="Times New Roman" w:hAnsi="Times New Roman" w:cs="Times New Roman"/>
          <w:b/>
          <w:sz w:val="28"/>
          <w:szCs w:val="28"/>
        </w:rPr>
        <w:t>Dezvoltarea informației</w:t>
      </w:r>
    </w:p>
    <w:p w:rsidR="00AE5943" w:rsidRPr="00AE5943" w:rsidRDefault="00C44398" w:rsidP="00AE5943">
      <w:pPr>
        <w:jc w:val="both"/>
        <w:rPr>
          <w:rFonts w:ascii="Times New Roman" w:hAnsi="Times New Roman" w:cs="Times New Roman"/>
          <w:sz w:val="28"/>
          <w:szCs w:val="28"/>
        </w:rPr>
      </w:pPr>
      <w:r>
        <w:rPr>
          <w:rFonts w:ascii="Times New Roman" w:hAnsi="Times New Roman" w:cs="Times New Roman"/>
          <w:sz w:val="28"/>
          <w:szCs w:val="28"/>
        </w:rPr>
        <w:t>1</w:t>
      </w:r>
      <w:r w:rsidR="00B94064">
        <w:rPr>
          <w:rFonts w:ascii="Times New Roman" w:hAnsi="Times New Roman" w:cs="Times New Roman"/>
          <w:sz w:val="28"/>
          <w:szCs w:val="28"/>
        </w:rPr>
        <w:t>3</w:t>
      </w:r>
      <w:r>
        <w:rPr>
          <w:rFonts w:ascii="Times New Roman" w:hAnsi="Times New Roman" w:cs="Times New Roman"/>
          <w:sz w:val="28"/>
          <w:szCs w:val="28"/>
        </w:rPr>
        <w:t>.</w:t>
      </w:r>
      <w:r w:rsidR="00AE5943" w:rsidRPr="00AE5943">
        <w:rPr>
          <w:rFonts w:ascii="Times New Roman" w:hAnsi="Times New Roman" w:cs="Times New Roman"/>
          <w:sz w:val="28"/>
          <w:szCs w:val="28"/>
        </w:rPr>
        <w:t>Dezvoltarea cuprinzătoare a unui sistem de informare a membrilor individuali despre activitatea organizației naționale și regionale, despre posibilitățile de participare personală la diferite proiecte și inițiative. Îmbunătățirea spațiului media în sistemul Internet, utilizarea tehnologiilor moderne de comunicare.</w:t>
      </w:r>
    </w:p>
    <w:p w:rsidR="00AE5943" w:rsidRPr="00AE5943" w:rsidRDefault="00B94064" w:rsidP="00AE5943">
      <w:pPr>
        <w:jc w:val="both"/>
        <w:rPr>
          <w:rFonts w:ascii="Times New Roman" w:hAnsi="Times New Roman" w:cs="Times New Roman"/>
          <w:sz w:val="28"/>
          <w:szCs w:val="28"/>
        </w:rPr>
      </w:pPr>
      <w:r>
        <w:rPr>
          <w:rFonts w:ascii="Times New Roman" w:hAnsi="Times New Roman" w:cs="Times New Roman"/>
          <w:sz w:val="28"/>
          <w:szCs w:val="28"/>
        </w:rPr>
        <w:t>14</w:t>
      </w:r>
      <w:r w:rsidR="00C44398">
        <w:rPr>
          <w:rFonts w:ascii="Times New Roman" w:hAnsi="Times New Roman" w:cs="Times New Roman"/>
          <w:sz w:val="28"/>
          <w:szCs w:val="28"/>
        </w:rPr>
        <w:t>.</w:t>
      </w:r>
      <w:r w:rsidR="00AE5943" w:rsidRPr="00AE5943">
        <w:rPr>
          <w:rFonts w:ascii="Times New Roman" w:hAnsi="Times New Roman" w:cs="Times New Roman"/>
          <w:sz w:val="28"/>
          <w:szCs w:val="28"/>
        </w:rPr>
        <w:t xml:space="preserve">Dezvoltarea reprezentării </w:t>
      </w:r>
      <w:r w:rsidR="00C44398">
        <w:rPr>
          <w:rFonts w:ascii="Times New Roman" w:hAnsi="Times New Roman" w:cs="Times New Roman"/>
          <w:sz w:val="28"/>
          <w:szCs w:val="28"/>
        </w:rPr>
        <w:t>NARM</w:t>
      </w:r>
      <w:r w:rsidR="00AE5943" w:rsidRPr="00AE5943">
        <w:rPr>
          <w:rFonts w:ascii="Times New Roman" w:hAnsi="Times New Roman" w:cs="Times New Roman"/>
          <w:sz w:val="28"/>
          <w:szCs w:val="28"/>
        </w:rPr>
        <w:t xml:space="preserve"> și a asociațiilor regionale în rețelele sociale, implicarea maximă a profesioniștilor din domeniul asistenței medicale și munca în grupuri asociative. Construirea unui sistem de transmitere a informațiilor de la </w:t>
      </w:r>
      <w:r w:rsidR="00C44398">
        <w:rPr>
          <w:rFonts w:ascii="Times New Roman" w:hAnsi="Times New Roman" w:cs="Times New Roman"/>
          <w:sz w:val="28"/>
          <w:szCs w:val="28"/>
        </w:rPr>
        <w:t>NARM</w:t>
      </w:r>
      <w:r w:rsidR="00AE5943" w:rsidRPr="00AE5943">
        <w:rPr>
          <w:rFonts w:ascii="Times New Roman" w:hAnsi="Times New Roman" w:cs="Times New Roman"/>
          <w:sz w:val="28"/>
          <w:szCs w:val="28"/>
        </w:rPr>
        <w:t xml:space="preserve"> către grupuri de asociații regionale și de la o asociație regională la alta.</w:t>
      </w:r>
    </w:p>
    <w:p w:rsidR="00AE5943" w:rsidRPr="00AE5943" w:rsidRDefault="00B94064" w:rsidP="00AE5943">
      <w:pPr>
        <w:jc w:val="both"/>
        <w:rPr>
          <w:rFonts w:ascii="Times New Roman" w:hAnsi="Times New Roman" w:cs="Times New Roman"/>
          <w:sz w:val="28"/>
          <w:szCs w:val="28"/>
        </w:rPr>
      </w:pPr>
      <w:r>
        <w:rPr>
          <w:rFonts w:ascii="Times New Roman" w:hAnsi="Times New Roman" w:cs="Times New Roman"/>
          <w:sz w:val="28"/>
          <w:szCs w:val="28"/>
        </w:rPr>
        <w:lastRenderedPageBreak/>
        <w:t>15</w:t>
      </w:r>
      <w:r w:rsidR="00AE5943" w:rsidRPr="00AE5943">
        <w:rPr>
          <w:rFonts w:ascii="Times New Roman" w:hAnsi="Times New Roman" w:cs="Times New Roman"/>
          <w:sz w:val="28"/>
          <w:szCs w:val="28"/>
        </w:rPr>
        <w:t>Activitate maximă în formarea unei baze de date naționale unificate a membrilor</w:t>
      </w:r>
      <w:r w:rsidR="00C44398">
        <w:rPr>
          <w:rFonts w:ascii="Times New Roman" w:hAnsi="Times New Roman" w:cs="Times New Roman"/>
          <w:sz w:val="28"/>
          <w:szCs w:val="28"/>
        </w:rPr>
        <w:t xml:space="preserve"> NARM</w:t>
      </w:r>
      <w:r w:rsidR="00AE5943" w:rsidRPr="00AE5943">
        <w:rPr>
          <w:rFonts w:ascii="Times New Roman" w:hAnsi="Times New Roman" w:cs="Times New Roman"/>
          <w:sz w:val="28"/>
          <w:szCs w:val="28"/>
        </w:rPr>
        <w:t xml:space="preserve">, cu scopul ca până în 2025 cel puțin 90% dintre membrii </w:t>
      </w:r>
      <w:r w:rsidR="00C44398">
        <w:rPr>
          <w:rFonts w:ascii="Times New Roman" w:hAnsi="Times New Roman" w:cs="Times New Roman"/>
          <w:sz w:val="28"/>
          <w:szCs w:val="28"/>
        </w:rPr>
        <w:t>NARM</w:t>
      </w:r>
      <w:r w:rsidR="00AE5943" w:rsidRPr="00AE5943">
        <w:rPr>
          <w:rFonts w:ascii="Times New Roman" w:hAnsi="Times New Roman" w:cs="Times New Roman"/>
          <w:sz w:val="28"/>
          <w:szCs w:val="28"/>
        </w:rPr>
        <w:t>să aibă un cont activ în bazele de date regionale și naționale</w:t>
      </w:r>
    </w:p>
    <w:p w:rsidR="00AE5943" w:rsidRDefault="00B94064" w:rsidP="00AE5943">
      <w:pPr>
        <w:jc w:val="both"/>
        <w:rPr>
          <w:rFonts w:ascii="Times New Roman" w:hAnsi="Times New Roman" w:cs="Times New Roman"/>
          <w:sz w:val="28"/>
          <w:szCs w:val="28"/>
        </w:rPr>
      </w:pPr>
      <w:r>
        <w:rPr>
          <w:rFonts w:ascii="Times New Roman" w:hAnsi="Times New Roman" w:cs="Times New Roman"/>
          <w:sz w:val="28"/>
          <w:szCs w:val="28"/>
        </w:rPr>
        <w:t>16.</w:t>
      </w:r>
      <w:r w:rsidR="00AE5943" w:rsidRPr="00AE5943">
        <w:rPr>
          <w:rFonts w:ascii="Times New Roman" w:hAnsi="Times New Roman" w:cs="Times New Roman"/>
          <w:sz w:val="28"/>
          <w:szCs w:val="28"/>
        </w:rPr>
        <w:t>Continuarea lucrărilor la crearea unui spațiu informațional unic al RAMS printr-un sistem de conferințe virtuale, seminarii, webinarii. Implicarea activă și dezvoltarea independenței asociațiilor r</w:t>
      </w:r>
      <w:r w:rsidR="00C44398">
        <w:rPr>
          <w:rFonts w:ascii="Times New Roman" w:hAnsi="Times New Roman" w:cs="Times New Roman"/>
          <w:sz w:val="28"/>
          <w:szCs w:val="28"/>
        </w:rPr>
        <w:t>a</w:t>
      </w:r>
      <w:r w:rsidR="00AE5943" w:rsidRPr="00AE5943">
        <w:rPr>
          <w:rFonts w:ascii="Times New Roman" w:hAnsi="Times New Roman" w:cs="Times New Roman"/>
          <w:sz w:val="28"/>
          <w:szCs w:val="28"/>
        </w:rPr>
        <w:t>ionale și a secțiilor specializate pentru desfășurarea și desfășurarea de evenimente publice virtuale.</w:t>
      </w:r>
    </w:p>
    <w:p w:rsidR="00AE5943" w:rsidRPr="00AE5943" w:rsidRDefault="00B94064" w:rsidP="00AE5943">
      <w:pPr>
        <w:jc w:val="both"/>
        <w:rPr>
          <w:rFonts w:ascii="Times New Roman" w:hAnsi="Times New Roman" w:cs="Times New Roman"/>
          <w:sz w:val="28"/>
          <w:szCs w:val="28"/>
        </w:rPr>
      </w:pPr>
      <w:r>
        <w:rPr>
          <w:rFonts w:ascii="Times New Roman" w:hAnsi="Times New Roman" w:cs="Times New Roman"/>
          <w:sz w:val="28"/>
          <w:szCs w:val="28"/>
        </w:rPr>
        <w:t>17.</w:t>
      </w:r>
      <w:r w:rsidR="00AE5943" w:rsidRPr="00AE5943">
        <w:rPr>
          <w:rFonts w:ascii="Times New Roman" w:hAnsi="Times New Roman" w:cs="Times New Roman"/>
          <w:sz w:val="28"/>
          <w:szCs w:val="28"/>
        </w:rPr>
        <w:t xml:space="preserve">Crearea unui sistem unificat de informare a asociațiilor regionale despre evenimentele planificate de </w:t>
      </w:r>
      <w:r w:rsidR="00C44398">
        <w:rPr>
          <w:rFonts w:ascii="Times New Roman" w:hAnsi="Times New Roman" w:cs="Times New Roman"/>
          <w:sz w:val="28"/>
          <w:szCs w:val="28"/>
        </w:rPr>
        <w:t>NARM</w:t>
      </w:r>
      <w:r w:rsidR="00AE5943" w:rsidRPr="00AE5943">
        <w:rPr>
          <w:rFonts w:ascii="Times New Roman" w:hAnsi="Times New Roman" w:cs="Times New Roman"/>
          <w:sz w:val="28"/>
          <w:szCs w:val="28"/>
        </w:rPr>
        <w:t xml:space="preserve"> și alte asociații regionale pentru a atrage cei mai buni lectori/vorbitori din toate regiunile</w:t>
      </w:r>
    </w:p>
    <w:p w:rsidR="00AE5943" w:rsidRPr="00AE5943" w:rsidRDefault="00B94064" w:rsidP="00AE5943">
      <w:pPr>
        <w:jc w:val="both"/>
        <w:rPr>
          <w:rFonts w:ascii="Times New Roman" w:hAnsi="Times New Roman" w:cs="Times New Roman"/>
          <w:sz w:val="28"/>
          <w:szCs w:val="28"/>
        </w:rPr>
      </w:pPr>
      <w:r>
        <w:rPr>
          <w:rFonts w:ascii="Times New Roman" w:hAnsi="Times New Roman" w:cs="Times New Roman"/>
          <w:sz w:val="28"/>
          <w:szCs w:val="28"/>
        </w:rPr>
        <w:t>18.</w:t>
      </w:r>
      <w:r w:rsidR="00AE5943" w:rsidRPr="00AE5943">
        <w:rPr>
          <w:rFonts w:ascii="Times New Roman" w:hAnsi="Times New Roman" w:cs="Times New Roman"/>
          <w:sz w:val="28"/>
          <w:szCs w:val="28"/>
        </w:rPr>
        <w:t>Căutarea, dezvoltarea și dezvoltarea de noi tehnologii digitale care pot fi utilizate în beneficiul Asociației și al membrilor săi. Sprijin pentru grupurile de inițiativă care dezvoltă tehnologii digitale pentru activitatea Asociației</w:t>
      </w:r>
    </w:p>
    <w:p w:rsidR="00AE5943" w:rsidRPr="00AE5943" w:rsidRDefault="00B94064" w:rsidP="00AE5943">
      <w:pPr>
        <w:jc w:val="both"/>
        <w:rPr>
          <w:rFonts w:ascii="Times New Roman" w:hAnsi="Times New Roman" w:cs="Times New Roman"/>
          <w:sz w:val="28"/>
          <w:szCs w:val="28"/>
        </w:rPr>
      </w:pPr>
      <w:r>
        <w:rPr>
          <w:rFonts w:ascii="Times New Roman" w:hAnsi="Times New Roman" w:cs="Times New Roman"/>
          <w:sz w:val="28"/>
          <w:szCs w:val="28"/>
        </w:rPr>
        <w:t>19.</w:t>
      </w:r>
      <w:r w:rsidR="00AE5943" w:rsidRPr="00AE5943">
        <w:rPr>
          <w:rFonts w:ascii="Times New Roman" w:hAnsi="Times New Roman" w:cs="Times New Roman"/>
          <w:sz w:val="28"/>
          <w:szCs w:val="28"/>
        </w:rPr>
        <w:t>Sprijin pentru un sistem de informare accesibil publicului despre funcționarea fiecărei organizații regionale printr-un sistem interconectat de resurse informaționale regionale și site-ul</w:t>
      </w:r>
      <w:r w:rsidR="00C44398">
        <w:rPr>
          <w:rFonts w:ascii="Times New Roman" w:hAnsi="Times New Roman" w:cs="Times New Roman"/>
          <w:sz w:val="28"/>
          <w:szCs w:val="28"/>
        </w:rPr>
        <w:t xml:space="preserve"> NARM</w:t>
      </w:r>
      <w:r w:rsidR="00AE5943" w:rsidRPr="00AE5943">
        <w:rPr>
          <w:rFonts w:ascii="Times New Roman" w:hAnsi="Times New Roman" w:cs="Times New Roman"/>
          <w:sz w:val="28"/>
          <w:szCs w:val="28"/>
        </w:rPr>
        <w:t>, ca organism informațional reprezentativ la nivel național și internațional.</w:t>
      </w:r>
    </w:p>
    <w:p w:rsidR="00AE5943" w:rsidRPr="00AE5943" w:rsidRDefault="00B94064" w:rsidP="00AE5943">
      <w:pPr>
        <w:jc w:val="both"/>
        <w:rPr>
          <w:rFonts w:ascii="Times New Roman" w:hAnsi="Times New Roman" w:cs="Times New Roman"/>
          <w:sz w:val="28"/>
          <w:szCs w:val="28"/>
        </w:rPr>
      </w:pPr>
      <w:r>
        <w:rPr>
          <w:rFonts w:ascii="Times New Roman" w:hAnsi="Times New Roman" w:cs="Times New Roman"/>
          <w:sz w:val="28"/>
          <w:szCs w:val="28"/>
        </w:rPr>
        <w:t>20.</w:t>
      </w:r>
      <w:r w:rsidR="00AE5943" w:rsidRPr="00AE5943">
        <w:rPr>
          <w:rFonts w:ascii="Times New Roman" w:hAnsi="Times New Roman" w:cs="Times New Roman"/>
          <w:sz w:val="28"/>
          <w:szCs w:val="28"/>
        </w:rPr>
        <w:t>Interacțiune clară a informațiilor între organizațiile naționale și regionale, informare în timp util despre evenimentele în curs, înregistrarea la timp a participanților;</w:t>
      </w:r>
    </w:p>
    <w:p w:rsidR="00AE5943" w:rsidRPr="00C44398" w:rsidRDefault="00AE5943" w:rsidP="00AE5943">
      <w:pPr>
        <w:jc w:val="both"/>
        <w:rPr>
          <w:rFonts w:ascii="Times New Roman" w:hAnsi="Times New Roman" w:cs="Times New Roman"/>
          <w:b/>
          <w:sz w:val="28"/>
          <w:szCs w:val="28"/>
        </w:rPr>
      </w:pPr>
      <w:r w:rsidRPr="00C44398">
        <w:rPr>
          <w:rFonts w:ascii="Times New Roman" w:hAnsi="Times New Roman" w:cs="Times New Roman"/>
          <w:b/>
          <w:sz w:val="28"/>
          <w:szCs w:val="28"/>
        </w:rPr>
        <w:t>Reglementare profesională</w:t>
      </w:r>
    </w:p>
    <w:p w:rsidR="00AE5943" w:rsidRPr="00AE5943" w:rsidRDefault="00B94064" w:rsidP="00AE5943">
      <w:pPr>
        <w:jc w:val="both"/>
        <w:rPr>
          <w:rFonts w:ascii="Times New Roman" w:hAnsi="Times New Roman" w:cs="Times New Roman"/>
          <w:sz w:val="28"/>
          <w:szCs w:val="28"/>
        </w:rPr>
      </w:pPr>
      <w:r>
        <w:rPr>
          <w:rFonts w:ascii="Times New Roman" w:hAnsi="Times New Roman" w:cs="Times New Roman"/>
          <w:sz w:val="28"/>
          <w:szCs w:val="28"/>
        </w:rPr>
        <w:t>21.</w:t>
      </w:r>
      <w:r w:rsidR="00AE5943" w:rsidRPr="00AE5943">
        <w:rPr>
          <w:rFonts w:ascii="Times New Roman" w:hAnsi="Times New Roman" w:cs="Times New Roman"/>
          <w:sz w:val="28"/>
          <w:szCs w:val="28"/>
        </w:rPr>
        <w:t>Un dialog constructiv activ cu legiuitorul federal pentru a îmbunătăți cadrul legal care reglementează îngrijirea medicală și alte aspecte ale activităților corpului profesional al asistenților medicali.</w:t>
      </w:r>
    </w:p>
    <w:p w:rsidR="00AE5943" w:rsidRPr="00AE5943" w:rsidRDefault="00B94064" w:rsidP="00AE5943">
      <w:pPr>
        <w:jc w:val="both"/>
        <w:rPr>
          <w:rFonts w:ascii="Times New Roman" w:hAnsi="Times New Roman" w:cs="Times New Roman"/>
          <w:sz w:val="28"/>
          <w:szCs w:val="28"/>
        </w:rPr>
      </w:pPr>
      <w:r>
        <w:rPr>
          <w:rFonts w:ascii="Times New Roman" w:hAnsi="Times New Roman" w:cs="Times New Roman"/>
          <w:sz w:val="28"/>
          <w:szCs w:val="28"/>
        </w:rPr>
        <w:t>22.</w:t>
      </w:r>
      <w:r w:rsidR="00AE5943" w:rsidRPr="00AE5943">
        <w:rPr>
          <w:rFonts w:ascii="Times New Roman" w:hAnsi="Times New Roman" w:cs="Times New Roman"/>
          <w:sz w:val="28"/>
          <w:szCs w:val="28"/>
        </w:rPr>
        <w:t>Consolidarea legislativă a rolului, statutului, limitelor de competență și răspunderii profesionale a personalului medical;</w:t>
      </w:r>
    </w:p>
    <w:p w:rsidR="00AE5943" w:rsidRPr="00AE5943" w:rsidRDefault="00B94064" w:rsidP="00AE5943">
      <w:pPr>
        <w:jc w:val="both"/>
        <w:rPr>
          <w:rFonts w:ascii="Times New Roman" w:hAnsi="Times New Roman" w:cs="Times New Roman"/>
          <w:sz w:val="28"/>
          <w:szCs w:val="28"/>
        </w:rPr>
      </w:pPr>
      <w:r>
        <w:rPr>
          <w:rFonts w:ascii="Times New Roman" w:hAnsi="Times New Roman" w:cs="Times New Roman"/>
          <w:sz w:val="28"/>
          <w:szCs w:val="28"/>
        </w:rPr>
        <w:t>23.</w:t>
      </w:r>
      <w:r w:rsidR="00AE5943" w:rsidRPr="00AE5943">
        <w:rPr>
          <w:rFonts w:ascii="Times New Roman" w:hAnsi="Times New Roman" w:cs="Times New Roman"/>
          <w:sz w:val="28"/>
          <w:szCs w:val="28"/>
        </w:rPr>
        <w:t>Analiza, implementarea și îmbunătățirea standardelor profesionale aprobate la nivel</w:t>
      </w:r>
      <w:r>
        <w:rPr>
          <w:rFonts w:ascii="Times New Roman" w:hAnsi="Times New Roman" w:cs="Times New Roman"/>
          <w:sz w:val="28"/>
          <w:szCs w:val="28"/>
        </w:rPr>
        <w:t xml:space="preserve"> național</w:t>
      </w:r>
      <w:r w:rsidR="00AE5943" w:rsidRPr="00AE5943">
        <w:rPr>
          <w:rFonts w:ascii="Times New Roman" w:hAnsi="Times New Roman" w:cs="Times New Roman"/>
          <w:sz w:val="28"/>
          <w:szCs w:val="28"/>
        </w:rPr>
        <w:t>; analiza echilibrată și profesională a conținutului acestora, aprobarea și contabilizarea rezultatelor, formarea de propuneri de actualizare a standardelor profesionale, atât elaborate de</w:t>
      </w:r>
      <w:r>
        <w:rPr>
          <w:rFonts w:ascii="Times New Roman" w:hAnsi="Times New Roman" w:cs="Times New Roman"/>
          <w:sz w:val="28"/>
          <w:szCs w:val="28"/>
        </w:rPr>
        <w:t xml:space="preserve"> NARM</w:t>
      </w:r>
      <w:r w:rsidR="00AE5943" w:rsidRPr="00AE5943">
        <w:rPr>
          <w:rFonts w:ascii="Times New Roman" w:hAnsi="Times New Roman" w:cs="Times New Roman"/>
          <w:sz w:val="28"/>
          <w:szCs w:val="28"/>
        </w:rPr>
        <w:t>, cât și de alți dezvoltatori.</w:t>
      </w:r>
    </w:p>
    <w:p w:rsidR="00AE5943" w:rsidRPr="00AE5943" w:rsidRDefault="00B94064" w:rsidP="00AE5943">
      <w:pPr>
        <w:jc w:val="both"/>
        <w:rPr>
          <w:rFonts w:ascii="Times New Roman" w:hAnsi="Times New Roman" w:cs="Times New Roman"/>
          <w:sz w:val="28"/>
          <w:szCs w:val="28"/>
        </w:rPr>
      </w:pPr>
      <w:r>
        <w:rPr>
          <w:rFonts w:ascii="Times New Roman" w:hAnsi="Times New Roman" w:cs="Times New Roman"/>
          <w:sz w:val="28"/>
          <w:szCs w:val="28"/>
        </w:rPr>
        <w:lastRenderedPageBreak/>
        <w:t>24.</w:t>
      </w:r>
      <w:r w:rsidR="00AE5943" w:rsidRPr="00AE5943">
        <w:rPr>
          <w:rFonts w:ascii="Times New Roman" w:hAnsi="Times New Roman" w:cs="Times New Roman"/>
          <w:sz w:val="28"/>
          <w:szCs w:val="28"/>
        </w:rPr>
        <w:t xml:space="preserve">Lobby pentru cea mai largă implicare a </w:t>
      </w:r>
      <w:r w:rsidR="000C0FBE">
        <w:rPr>
          <w:rFonts w:ascii="Times New Roman" w:hAnsi="Times New Roman" w:cs="Times New Roman"/>
          <w:sz w:val="28"/>
          <w:szCs w:val="28"/>
        </w:rPr>
        <w:t xml:space="preserve">filialelor </w:t>
      </w:r>
      <w:r w:rsidR="00AE5943" w:rsidRPr="00AE5943">
        <w:rPr>
          <w:rFonts w:ascii="Times New Roman" w:hAnsi="Times New Roman" w:cs="Times New Roman"/>
          <w:sz w:val="28"/>
          <w:szCs w:val="28"/>
        </w:rPr>
        <w:t>r</w:t>
      </w:r>
      <w:r>
        <w:rPr>
          <w:rFonts w:ascii="Times New Roman" w:hAnsi="Times New Roman" w:cs="Times New Roman"/>
          <w:sz w:val="28"/>
          <w:szCs w:val="28"/>
        </w:rPr>
        <w:t>a</w:t>
      </w:r>
      <w:r w:rsidR="00AE5943" w:rsidRPr="00AE5943">
        <w:rPr>
          <w:rFonts w:ascii="Times New Roman" w:hAnsi="Times New Roman" w:cs="Times New Roman"/>
          <w:sz w:val="28"/>
          <w:szCs w:val="28"/>
        </w:rPr>
        <w:t xml:space="preserve">ionale din cadrul </w:t>
      </w:r>
      <w:r>
        <w:rPr>
          <w:rFonts w:ascii="Times New Roman" w:hAnsi="Times New Roman" w:cs="Times New Roman"/>
          <w:sz w:val="28"/>
          <w:szCs w:val="28"/>
        </w:rPr>
        <w:t xml:space="preserve">ANM </w:t>
      </w:r>
      <w:r w:rsidR="00AE5943" w:rsidRPr="00AE5943">
        <w:rPr>
          <w:rFonts w:ascii="Times New Roman" w:hAnsi="Times New Roman" w:cs="Times New Roman"/>
          <w:sz w:val="28"/>
          <w:szCs w:val="28"/>
        </w:rPr>
        <w:t xml:space="preserve">în certificarea și </w:t>
      </w:r>
      <w:r w:rsidR="000C0FBE">
        <w:rPr>
          <w:rFonts w:ascii="Times New Roman" w:hAnsi="Times New Roman" w:cs="Times New Roman"/>
          <w:sz w:val="28"/>
          <w:szCs w:val="28"/>
        </w:rPr>
        <w:t xml:space="preserve">atesterea asistenților </w:t>
      </w:r>
      <w:r w:rsidR="007F5699">
        <w:rPr>
          <w:rFonts w:ascii="Times New Roman" w:hAnsi="Times New Roman" w:cs="Times New Roman"/>
          <w:sz w:val="28"/>
          <w:szCs w:val="28"/>
        </w:rPr>
        <w:t xml:space="preserve">medicali precum și participarea în procesul de </w:t>
      </w:r>
      <w:r w:rsidR="00AE5943" w:rsidRPr="00AE5943">
        <w:rPr>
          <w:rFonts w:ascii="Times New Roman" w:hAnsi="Times New Roman" w:cs="Times New Roman"/>
          <w:sz w:val="28"/>
          <w:szCs w:val="28"/>
        </w:rPr>
        <w:t>acreditare a</w:t>
      </w:r>
      <w:r w:rsidR="007F5699">
        <w:rPr>
          <w:rFonts w:ascii="Times New Roman" w:hAnsi="Times New Roman" w:cs="Times New Roman"/>
          <w:sz w:val="28"/>
          <w:szCs w:val="28"/>
        </w:rPr>
        <w:t xml:space="preserve"> instituțiilor medicale</w:t>
      </w:r>
      <w:r w:rsidR="00AE5943" w:rsidRPr="00AE5943">
        <w:rPr>
          <w:rFonts w:ascii="Times New Roman" w:hAnsi="Times New Roman" w:cs="Times New Roman"/>
          <w:sz w:val="28"/>
          <w:szCs w:val="28"/>
        </w:rPr>
        <w:t>;</w:t>
      </w:r>
    </w:p>
    <w:p w:rsidR="00AE5943" w:rsidRPr="00AE5943" w:rsidRDefault="00B94064" w:rsidP="00AE5943">
      <w:pPr>
        <w:jc w:val="both"/>
        <w:rPr>
          <w:rFonts w:ascii="Times New Roman" w:hAnsi="Times New Roman" w:cs="Times New Roman"/>
          <w:sz w:val="28"/>
          <w:szCs w:val="28"/>
        </w:rPr>
      </w:pPr>
      <w:r>
        <w:rPr>
          <w:rFonts w:ascii="Times New Roman" w:hAnsi="Times New Roman" w:cs="Times New Roman"/>
          <w:sz w:val="28"/>
          <w:szCs w:val="28"/>
        </w:rPr>
        <w:t>25.</w:t>
      </w:r>
      <w:r w:rsidR="00AE5943" w:rsidRPr="00AE5943">
        <w:rPr>
          <w:rFonts w:ascii="Times New Roman" w:hAnsi="Times New Roman" w:cs="Times New Roman"/>
          <w:sz w:val="28"/>
          <w:szCs w:val="28"/>
        </w:rPr>
        <w:t>Lobby pentru includerea în toate tipurile de documente care reglementează acordarea de îngrijiri medicale (comenzi, standarde, recomandări) a secțiunilor care reflectă volumul și natura îngrijirilor medicale, ținând cont de norme adecvate și bazate pe dovezi pentru sarcina asupra personalului de asistență medicală;</w:t>
      </w:r>
    </w:p>
    <w:p w:rsidR="00AE5943" w:rsidRPr="00AE5943" w:rsidRDefault="00B94064" w:rsidP="00AE5943">
      <w:pPr>
        <w:jc w:val="both"/>
        <w:rPr>
          <w:rFonts w:ascii="Times New Roman" w:hAnsi="Times New Roman" w:cs="Times New Roman"/>
          <w:sz w:val="28"/>
          <w:szCs w:val="28"/>
        </w:rPr>
      </w:pPr>
      <w:r>
        <w:rPr>
          <w:rFonts w:ascii="Times New Roman" w:hAnsi="Times New Roman" w:cs="Times New Roman"/>
          <w:sz w:val="28"/>
          <w:szCs w:val="28"/>
        </w:rPr>
        <w:t>26.</w:t>
      </w:r>
      <w:r w:rsidR="00AE5943" w:rsidRPr="00AE5943">
        <w:rPr>
          <w:rFonts w:ascii="Times New Roman" w:hAnsi="Times New Roman" w:cs="Times New Roman"/>
          <w:sz w:val="28"/>
          <w:szCs w:val="28"/>
        </w:rPr>
        <w:t>Implementarea proiectelor de extindere a rolului personalului medical, introducerea de noi posturi care să permită asistentelor să implementeze cunoștințele în practica clinică, cu o evaluare adecvată a contribuției acestora; colectarea, analiza, generalizarea si popularizarea celor mai bune practici prin intermediul platformei interactive a site-ului</w:t>
      </w:r>
      <w:r w:rsidR="000C0FBE">
        <w:rPr>
          <w:rFonts w:ascii="Times New Roman" w:hAnsi="Times New Roman" w:cs="Times New Roman"/>
          <w:sz w:val="28"/>
          <w:szCs w:val="28"/>
        </w:rPr>
        <w:t xml:space="preserve"> ANRM</w:t>
      </w:r>
      <w:r w:rsidR="00AE5943" w:rsidRPr="00AE5943">
        <w:rPr>
          <w:rFonts w:ascii="Times New Roman" w:hAnsi="Times New Roman" w:cs="Times New Roman"/>
          <w:sz w:val="28"/>
          <w:szCs w:val="28"/>
        </w:rPr>
        <w:t>, analiza rezultatelor si prezentarea datelor obtinute legiuitorului pentru modificarea documentelor de reglementare</w:t>
      </w:r>
    </w:p>
    <w:p w:rsidR="00AE5943" w:rsidRPr="00AE5943" w:rsidRDefault="00B94064" w:rsidP="00AE5943">
      <w:pPr>
        <w:jc w:val="both"/>
        <w:rPr>
          <w:rFonts w:ascii="Times New Roman" w:hAnsi="Times New Roman" w:cs="Times New Roman"/>
          <w:sz w:val="28"/>
          <w:szCs w:val="28"/>
        </w:rPr>
      </w:pPr>
      <w:r>
        <w:rPr>
          <w:rFonts w:ascii="Times New Roman" w:hAnsi="Times New Roman" w:cs="Times New Roman"/>
          <w:sz w:val="28"/>
          <w:szCs w:val="28"/>
        </w:rPr>
        <w:t>27.</w:t>
      </w:r>
      <w:r w:rsidR="00AE5943" w:rsidRPr="00AE5943">
        <w:rPr>
          <w:rFonts w:ascii="Times New Roman" w:hAnsi="Times New Roman" w:cs="Times New Roman"/>
          <w:sz w:val="28"/>
          <w:szCs w:val="28"/>
        </w:rPr>
        <w:t>Îmbunătățirea securității locurilor de muncă, asigurarea personalului cu mijloacele și materialele necesare pentru a oferi asistență de calitate; participarea reprezentanților echipelor de asistență medicală/asociațiilor regionale la efectuarea unei evaluări speciale a condițiilor de muncă</w:t>
      </w:r>
    </w:p>
    <w:p w:rsidR="00AE5943" w:rsidRPr="00AE5943" w:rsidRDefault="00AE5943" w:rsidP="00AE5943">
      <w:pPr>
        <w:jc w:val="both"/>
        <w:rPr>
          <w:rFonts w:ascii="Times New Roman" w:hAnsi="Times New Roman" w:cs="Times New Roman"/>
          <w:sz w:val="28"/>
          <w:szCs w:val="28"/>
        </w:rPr>
      </w:pPr>
      <w:r w:rsidRPr="00AE5943">
        <w:rPr>
          <w:rFonts w:ascii="Times New Roman" w:hAnsi="Times New Roman" w:cs="Times New Roman"/>
          <w:sz w:val="28"/>
          <w:szCs w:val="28"/>
        </w:rPr>
        <w:t>Un sistem național la scară largă pentru recrutarea și reținerea asistentelor medicale;</w:t>
      </w:r>
    </w:p>
    <w:p w:rsidR="00AE5943" w:rsidRPr="00B94064" w:rsidRDefault="00AE5943" w:rsidP="00AE5943">
      <w:pPr>
        <w:jc w:val="both"/>
        <w:rPr>
          <w:rFonts w:ascii="Times New Roman" w:hAnsi="Times New Roman" w:cs="Times New Roman"/>
          <w:b/>
          <w:sz w:val="28"/>
          <w:szCs w:val="28"/>
        </w:rPr>
      </w:pPr>
      <w:r w:rsidRPr="00B94064">
        <w:rPr>
          <w:rFonts w:ascii="Times New Roman" w:hAnsi="Times New Roman" w:cs="Times New Roman"/>
          <w:b/>
          <w:sz w:val="28"/>
          <w:szCs w:val="28"/>
        </w:rPr>
        <w:t>Educaţie</w:t>
      </w:r>
    </w:p>
    <w:p w:rsidR="00AE5943" w:rsidRPr="00AE5943" w:rsidRDefault="00CF29E8" w:rsidP="00CF29E8">
      <w:pPr>
        <w:jc w:val="both"/>
        <w:rPr>
          <w:rFonts w:ascii="Times New Roman" w:hAnsi="Times New Roman" w:cs="Times New Roman"/>
          <w:sz w:val="28"/>
          <w:szCs w:val="28"/>
        </w:rPr>
      </w:pPr>
      <w:r>
        <w:rPr>
          <w:rFonts w:ascii="Times New Roman" w:hAnsi="Times New Roman" w:cs="Times New Roman"/>
          <w:sz w:val="28"/>
          <w:szCs w:val="28"/>
        </w:rPr>
        <w:t>28.</w:t>
      </w:r>
      <w:r w:rsidR="00AE5943" w:rsidRPr="00AE5943">
        <w:rPr>
          <w:rFonts w:ascii="Times New Roman" w:hAnsi="Times New Roman" w:cs="Times New Roman"/>
          <w:sz w:val="28"/>
          <w:szCs w:val="28"/>
        </w:rPr>
        <w:t xml:space="preserve">Interacțiunea ulterioară a </w:t>
      </w:r>
      <w:r w:rsidR="00B94064">
        <w:rPr>
          <w:rFonts w:ascii="Times New Roman" w:hAnsi="Times New Roman" w:cs="Times New Roman"/>
          <w:sz w:val="28"/>
          <w:szCs w:val="28"/>
        </w:rPr>
        <w:t xml:space="preserve">ANMR </w:t>
      </w:r>
      <w:r w:rsidR="00AE5943" w:rsidRPr="00AE5943">
        <w:rPr>
          <w:rFonts w:ascii="Times New Roman" w:hAnsi="Times New Roman" w:cs="Times New Roman"/>
          <w:sz w:val="28"/>
          <w:szCs w:val="28"/>
        </w:rPr>
        <w:t>cu Ministerul Sănătății al</w:t>
      </w:r>
      <w:r w:rsidR="00B94064">
        <w:rPr>
          <w:rFonts w:ascii="Times New Roman" w:hAnsi="Times New Roman" w:cs="Times New Roman"/>
          <w:sz w:val="28"/>
          <w:szCs w:val="28"/>
        </w:rPr>
        <w:t xml:space="preserve"> RM</w:t>
      </w:r>
      <w:r w:rsidR="00AE5943" w:rsidRPr="00AE5943">
        <w:rPr>
          <w:rFonts w:ascii="Times New Roman" w:hAnsi="Times New Roman" w:cs="Times New Roman"/>
          <w:sz w:val="28"/>
          <w:szCs w:val="28"/>
        </w:rPr>
        <w:t xml:space="preserve">, cu privire la dezvoltarea unui sistem eficient și corect de dezvoltarea profesională continuă a personalului medical. Prezentarea celor </w:t>
      </w:r>
      <w:r>
        <w:rPr>
          <w:rFonts w:ascii="Times New Roman" w:hAnsi="Times New Roman" w:cs="Times New Roman"/>
          <w:sz w:val="28"/>
          <w:szCs w:val="28"/>
        </w:rPr>
        <w:t>m</w:t>
      </w:r>
      <w:r w:rsidR="00AE5943" w:rsidRPr="00AE5943">
        <w:rPr>
          <w:rFonts w:ascii="Times New Roman" w:hAnsi="Times New Roman" w:cs="Times New Roman"/>
          <w:sz w:val="28"/>
          <w:szCs w:val="28"/>
        </w:rPr>
        <w:t xml:space="preserve">ai semnificative activități desfășurate de </w:t>
      </w:r>
      <w:r>
        <w:rPr>
          <w:rFonts w:ascii="Times New Roman" w:hAnsi="Times New Roman" w:cs="Times New Roman"/>
          <w:sz w:val="28"/>
          <w:szCs w:val="28"/>
        </w:rPr>
        <w:t xml:space="preserve">ANRM </w:t>
      </w:r>
      <w:r w:rsidR="00AE5943" w:rsidRPr="00AE5943">
        <w:rPr>
          <w:rFonts w:ascii="Times New Roman" w:hAnsi="Times New Roman" w:cs="Times New Roman"/>
          <w:sz w:val="28"/>
          <w:szCs w:val="28"/>
        </w:rPr>
        <w:t>pentru includerea în planul Ministerului Sănătății.</w:t>
      </w:r>
    </w:p>
    <w:p w:rsidR="00AE5943" w:rsidRPr="00AE5943" w:rsidRDefault="00CF29E8" w:rsidP="00AE5943">
      <w:pPr>
        <w:jc w:val="both"/>
        <w:rPr>
          <w:rFonts w:ascii="Times New Roman" w:hAnsi="Times New Roman" w:cs="Times New Roman"/>
          <w:sz w:val="28"/>
          <w:szCs w:val="28"/>
        </w:rPr>
      </w:pPr>
      <w:r>
        <w:rPr>
          <w:rFonts w:ascii="Times New Roman" w:hAnsi="Times New Roman" w:cs="Times New Roman"/>
          <w:sz w:val="28"/>
          <w:szCs w:val="28"/>
        </w:rPr>
        <w:t>29.</w:t>
      </w:r>
      <w:r w:rsidR="00AE5943" w:rsidRPr="00AE5943">
        <w:rPr>
          <w:rFonts w:ascii="Times New Roman" w:hAnsi="Times New Roman" w:cs="Times New Roman"/>
          <w:sz w:val="28"/>
          <w:szCs w:val="28"/>
        </w:rPr>
        <w:t>Interacțiunea</w:t>
      </w:r>
      <w:r>
        <w:rPr>
          <w:rFonts w:ascii="Times New Roman" w:hAnsi="Times New Roman" w:cs="Times New Roman"/>
          <w:sz w:val="28"/>
          <w:szCs w:val="28"/>
        </w:rPr>
        <w:t xml:space="preserve"> AN</w:t>
      </w:r>
      <w:r w:rsidR="002D0FAE">
        <w:rPr>
          <w:rFonts w:ascii="Times New Roman" w:hAnsi="Times New Roman" w:cs="Times New Roman"/>
          <w:sz w:val="28"/>
          <w:szCs w:val="28"/>
        </w:rPr>
        <w:t>R</w:t>
      </w:r>
      <w:r>
        <w:rPr>
          <w:rFonts w:ascii="Times New Roman" w:hAnsi="Times New Roman" w:cs="Times New Roman"/>
          <w:sz w:val="28"/>
          <w:szCs w:val="28"/>
        </w:rPr>
        <w:t>M</w:t>
      </w:r>
      <w:r w:rsidR="00AE5943" w:rsidRPr="00AE5943">
        <w:rPr>
          <w:rFonts w:ascii="Times New Roman" w:hAnsi="Times New Roman" w:cs="Times New Roman"/>
          <w:sz w:val="28"/>
          <w:szCs w:val="28"/>
        </w:rPr>
        <w:t>, asociațiile regionale și instituțiile de învățământ în dezvoltarea de noi forme de formare avansată; rolul activ al Asociației profesionale în formarea Programelor, determinând subiectele și conținutul acestora</w:t>
      </w:r>
    </w:p>
    <w:p w:rsidR="00AE5943" w:rsidRPr="00AE5943" w:rsidRDefault="00AE5943" w:rsidP="00AE5943">
      <w:pPr>
        <w:jc w:val="both"/>
        <w:rPr>
          <w:rFonts w:ascii="Times New Roman" w:hAnsi="Times New Roman" w:cs="Times New Roman"/>
          <w:sz w:val="28"/>
          <w:szCs w:val="28"/>
        </w:rPr>
      </w:pPr>
      <w:r w:rsidRPr="00AE5943">
        <w:rPr>
          <w:rFonts w:ascii="Times New Roman" w:hAnsi="Times New Roman" w:cs="Times New Roman"/>
          <w:sz w:val="28"/>
          <w:szCs w:val="28"/>
        </w:rPr>
        <w:t>Crearea unui sistem de evaluare profesională independentă a calității învățământului profesional.</w:t>
      </w:r>
    </w:p>
    <w:p w:rsidR="00AE5943" w:rsidRPr="00AE5943" w:rsidRDefault="00644E42" w:rsidP="00AE5943">
      <w:pPr>
        <w:jc w:val="both"/>
        <w:rPr>
          <w:rFonts w:ascii="Times New Roman" w:hAnsi="Times New Roman" w:cs="Times New Roman"/>
          <w:sz w:val="28"/>
          <w:szCs w:val="28"/>
        </w:rPr>
      </w:pPr>
      <w:r>
        <w:rPr>
          <w:rFonts w:ascii="Times New Roman" w:hAnsi="Times New Roman" w:cs="Times New Roman"/>
          <w:sz w:val="28"/>
          <w:szCs w:val="28"/>
        </w:rPr>
        <w:t>30.</w:t>
      </w:r>
      <w:r w:rsidR="00AE5943" w:rsidRPr="00AE5943">
        <w:rPr>
          <w:rFonts w:ascii="Times New Roman" w:hAnsi="Times New Roman" w:cs="Times New Roman"/>
          <w:sz w:val="28"/>
          <w:szCs w:val="28"/>
        </w:rPr>
        <w:t>Implicarea maximă posibilă în activitățile didactice și managementul organizațiilor educaționale care desfășoară formare în programe de asistență medicală, asistenți medicali.</w:t>
      </w:r>
    </w:p>
    <w:p w:rsidR="00AE5943" w:rsidRPr="00AE5943" w:rsidRDefault="00644E42" w:rsidP="00AE5943">
      <w:pPr>
        <w:jc w:val="both"/>
        <w:rPr>
          <w:rFonts w:ascii="Times New Roman" w:hAnsi="Times New Roman" w:cs="Times New Roman"/>
          <w:sz w:val="28"/>
          <w:szCs w:val="28"/>
        </w:rPr>
      </w:pPr>
      <w:r>
        <w:rPr>
          <w:rFonts w:ascii="Times New Roman" w:hAnsi="Times New Roman" w:cs="Times New Roman"/>
          <w:sz w:val="28"/>
          <w:szCs w:val="28"/>
        </w:rPr>
        <w:lastRenderedPageBreak/>
        <w:t>31.</w:t>
      </w:r>
      <w:r w:rsidR="00AE5943" w:rsidRPr="00AE5943">
        <w:rPr>
          <w:rFonts w:ascii="Times New Roman" w:hAnsi="Times New Roman" w:cs="Times New Roman"/>
          <w:sz w:val="28"/>
          <w:szCs w:val="28"/>
        </w:rPr>
        <w:t>Progrese către extinderea oportunităților pentru asistente medicale de a urma studii superioare; extinderea disponibilității programelor de licență și master; rezidențiat și programe de studii postuniversitare. Extinderea cooperării cu instituțiile de învățământ superior pe probleme de cooperare, accesibilitatea învățământului superior, căutarea celor mai convenabile forme de învățământ superior pentru practicieni, și conținutul curriculum-ului</w:t>
      </w:r>
    </w:p>
    <w:p w:rsidR="00AE5943" w:rsidRPr="00AE5943" w:rsidRDefault="00644E42" w:rsidP="00AE5943">
      <w:pPr>
        <w:jc w:val="both"/>
        <w:rPr>
          <w:rFonts w:ascii="Times New Roman" w:hAnsi="Times New Roman" w:cs="Times New Roman"/>
          <w:sz w:val="28"/>
          <w:szCs w:val="28"/>
        </w:rPr>
      </w:pPr>
      <w:r>
        <w:rPr>
          <w:rFonts w:ascii="Times New Roman" w:hAnsi="Times New Roman" w:cs="Times New Roman"/>
          <w:sz w:val="28"/>
          <w:szCs w:val="28"/>
        </w:rPr>
        <w:t>32.</w:t>
      </w:r>
      <w:r w:rsidR="00AE5943" w:rsidRPr="00AE5943">
        <w:rPr>
          <w:rFonts w:ascii="Times New Roman" w:hAnsi="Times New Roman" w:cs="Times New Roman"/>
          <w:sz w:val="28"/>
          <w:szCs w:val="28"/>
        </w:rPr>
        <w:t>Îmbunătățirea conținutului programelor educaționale la toate nivelurile învățământului profesional, creșterea ponderii pregătirii practice, creșterea ponderii ciclurilor axate pe îngrijirea medicală, predarea pacientului și a rudelor acestuia, susținerea unei calități ridicate a vieții;</w:t>
      </w:r>
    </w:p>
    <w:p w:rsidR="00AE5943" w:rsidRPr="00AE5943" w:rsidRDefault="00644E42" w:rsidP="00AE5943">
      <w:pPr>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33.</w:t>
      </w:r>
      <w:r w:rsidR="00AE5943" w:rsidRPr="00AE5943">
        <w:rPr>
          <w:rFonts w:ascii="Times New Roman" w:hAnsi="Times New Roman" w:cs="Times New Roman"/>
          <w:sz w:val="28"/>
          <w:szCs w:val="28"/>
        </w:rPr>
        <w:t>Implicarea largă a experților din asociațiile r</w:t>
      </w:r>
      <w:r w:rsidR="00CF29E8">
        <w:rPr>
          <w:rFonts w:ascii="Times New Roman" w:hAnsi="Times New Roman" w:cs="Times New Roman"/>
          <w:sz w:val="28"/>
          <w:szCs w:val="28"/>
        </w:rPr>
        <w:t>a</w:t>
      </w:r>
      <w:r w:rsidR="00AE5943" w:rsidRPr="00AE5943">
        <w:rPr>
          <w:rFonts w:ascii="Times New Roman" w:hAnsi="Times New Roman" w:cs="Times New Roman"/>
          <w:sz w:val="28"/>
          <w:szCs w:val="28"/>
        </w:rPr>
        <w:t>ionale în examinarea curriculei, a materialelor educaționale și metodologice și de control și evaluare; participarea la toate tipurile de examene pentru studenți. Cea mai responsabilă și de principiu poziție a experților Asociației în probleme de cooperare cu organizațiile educaționale.</w:t>
      </w:r>
    </w:p>
    <w:p w:rsidR="00AE5943" w:rsidRPr="00AE5943" w:rsidRDefault="00644E42" w:rsidP="00AE5943">
      <w:pPr>
        <w:jc w:val="both"/>
        <w:rPr>
          <w:rFonts w:ascii="Times New Roman" w:hAnsi="Times New Roman" w:cs="Times New Roman"/>
          <w:sz w:val="28"/>
          <w:szCs w:val="28"/>
        </w:rPr>
      </w:pPr>
      <w:r>
        <w:rPr>
          <w:rFonts w:ascii="Times New Roman" w:hAnsi="Times New Roman" w:cs="Times New Roman"/>
          <w:sz w:val="28"/>
          <w:szCs w:val="28"/>
        </w:rPr>
        <w:t>34.</w:t>
      </w:r>
      <w:r w:rsidR="00AE5943" w:rsidRPr="00AE5943">
        <w:rPr>
          <w:rFonts w:ascii="Times New Roman" w:hAnsi="Times New Roman" w:cs="Times New Roman"/>
          <w:sz w:val="28"/>
          <w:szCs w:val="28"/>
        </w:rPr>
        <w:t>Îmbunătățirea formării în medicina bazată pe dovezi și îngrijirea asistenței medicale, efectuarea de cercetări în practica clinică, implementarea intervențiilor de nursing bazate pe dovezi;</w:t>
      </w:r>
    </w:p>
    <w:p w:rsidR="00AE5943" w:rsidRPr="002D0FAE" w:rsidRDefault="00644E42" w:rsidP="00AE5943">
      <w:pPr>
        <w:jc w:val="both"/>
        <w:rPr>
          <w:rFonts w:ascii="Times New Roman" w:hAnsi="Times New Roman" w:cs="Times New Roman"/>
          <w:sz w:val="24"/>
          <w:szCs w:val="24"/>
        </w:rPr>
      </w:pPr>
      <w:r>
        <w:rPr>
          <w:rFonts w:ascii="Times New Roman" w:hAnsi="Times New Roman" w:cs="Times New Roman"/>
          <w:sz w:val="28"/>
          <w:szCs w:val="28"/>
        </w:rPr>
        <w:t>35.</w:t>
      </w:r>
      <w:r w:rsidR="00AE5943" w:rsidRPr="002D0FAE">
        <w:rPr>
          <w:rFonts w:ascii="Times New Roman" w:hAnsi="Times New Roman" w:cs="Times New Roman"/>
          <w:sz w:val="24"/>
          <w:szCs w:val="24"/>
        </w:rPr>
        <w:t>Împuternicirea asistentelor medicale pentru a desfășura activități de cercetare. Dezvoltarea tehnologiei pentru interacțiunea organizațiilor educaționale și medicale pentru implementarea cercetării în nursing, a muncii experimentale și a pregătirii practice atât pentru studenți, cât și pentru specialiști.</w:t>
      </w:r>
    </w:p>
    <w:p w:rsidR="00AE5943" w:rsidRPr="00AE5943" w:rsidRDefault="00644E42" w:rsidP="00AE5943">
      <w:pPr>
        <w:jc w:val="both"/>
        <w:rPr>
          <w:rFonts w:ascii="Times New Roman" w:hAnsi="Times New Roman" w:cs="Times New Roman"/>
          <w:sz w:val="28"/>
          <w:szCs w:val="28"/>
        </w:rPr>
      </w:pPr>
      <w:r>
        <w:rPr>
          <w:rFonts w:ascii="Times New Roman" w:hAnsi="Times New Roman" w:cs="Times New Roman"/>
          <w:sz w:val="28"/>
          <w:szCs w:val="28"/>
        </w:rPr>
        <w:t>36.</w:t>
      </w:r>
      <w:r w:rsidR="00AE5943" w:rsidRPr="00AE5943">
        <w:rPr>
          <w:rFonts w:ascii="Times New Roman" w:hAnsi="Times New Roman" w:cs="Times New Roman"/>
          <w:sz w:val="28"/>
          <w:szCs w:val="28"/>
        </w:rPr>
        <w:t xml:space="preserve">Dezvoltarea în continuare a sistemului intern de învățământ profesional al </w:t>
      </w:r>
      <w:r>
        <w:rPr>
          <w:rFonts w:ascii="Times New Roman" w:hAnsi="Times New Roman" w:cs="Times New Roman"/>
          <w:sz w:val="28"/>
          <w:szCs w:val="28"/>
        </w:rPr>
        <w:t xml:space="preserve">ANMR </w:t>
      </w:r>
      <w:r w:rsidR="00AE5943" w:rsidRPr="00AE5943">
        <w:rPr>
          <w:rFonts w:ascii="Times New Roman" w:hAnsi="Times New Roman" w:cs="Times New Roman"/>
          <w:sz w:val="28"/>
          <w:szCs w:val="28"/>
        </w:rPr>
        <w:t>prin utilizarea volumului de ore alocate în sistemul de dezvoltare profesională continuă pentru manifestările educaționale desfășurate de asociațiile profesionale.</w:t>
      </w:r>
    </w:p>
    <w:p w:rsidR="00AE5943" w:rsidRPr="00AE5943" w:rsidRDefault="00644E42" w:rsidP="00AE5943">
      <w:pPr>
        <w:jc w:val="both"/>
        <w:rPr>
          <w:rFonts w:ascii="Times New Roman" w:hAnsi="Times New Roman" w:cs="Times New Roman"/>
          <w:sz w:val="28"/>
          <w:szCs w:val="28"/>
        </w:rPr>
      </w:pPr>
      <w:r>
        <w:rPr>
          <w:rFonts w:ascii="Times New Roman" w:hAnsi="Times New Roman" w:cs="Times New Roman"/>
          <w:sz w:val="28"/>
          <w:szCs w:val="28"/>
        </w:rPr>
        <w:t xml:space="preserve">37. </w:t>
      </w:r>
      <w:r w:rsidR="00AE5943" w:rsidRPr="00AE5943">
        <w:rPr>
          <w:rFonts w:ascii="Times New Roman" w:hAnsi="Times New Roman" w:cs="Times New Roman"/>
          <w:sz w:val="28"/>
          <w:szCs w:val="28"/>
        </w:rPr>
        <w:t>Formarea unui spațiu unic de informare și educație pentru toate specialitățile și domeniile de activitate ale personalului medical, desfășurarea unui sistem de evenimente acreditate în sistemul D</w:t>
      </w:r>
      <w:r w:rsidR="00296C55">
        <w:rPr>
          <w:rFonts w:ascii="Times New Roman" w:hAnsi="Times New Roman" w:cs="Times New Roman"/>
          <w:sz w:val="28"/>
          <w:szCs w:val="28"/>
        </w:rPr>
        <w:t>igital</w:t>
      </w:r>
      <w:r w:rsidR="00AE5943" w:rsidRPr="00AE5943">
        <w:rPr>
          <w:rFonts w:ascii="Times New Roman" w:hAnsi="Times New Roman" w:cs="Times New Roman"/>
          <w:sz w:val="28"/>
          <w:szCs w:val="28"/>
        </w:rPr>
        <w:t>, inclusiv prin formarea liderilor și a membrilor comitetelor de program.</w:t>
      </w:r>
    </w:p>
    <w:p w:rsidR="00AE5943" w:rsidRPr="00AE5943" w:rsidRDefault="00644E42" w:rsidP="00AE5943">
      <w:pPr>
        <w:jc w:val="both"/>
        <w:rPr>
          <w:rFonts w:ascii="Times New Roman" w:hAnsi="Times New Roman" w:cs="Times New Roman"/>
          <w:sz w:val="28"/>
          <w:szCs w:val="28"/>
        </w:rPr>
      </w:pPr>
      <w:r>
        <w:rPr>
          <w:rFonts w:ascii="Times New Roman" w:hAnsi="Times New Roman" w:cs="Times New Roman"/>
          <w:sz w:val="28"/>
          <w:szCs w:val="28"/>
        </w:rPr>
        <w:t>38.</w:t>
      </w:r>
      <w:r w:rsidR="00AE5943" w:rsidRPr="00AE5943">
        <w:rPr>
          <w:rFonts w:ascii="Times New Roman" w:hAnsi="Times New Roman" w:cs="Times New Roman"/>
          <w:sz w:val="28"/>
          <w:szCs w:val="28"/>
        </w:rPr>
        <w:t>Atitudinea responsabilă a asociațiilor regionale și a membrilor A</w:t>
      </w:r>
      <w:r w:rsidR="00296C55">
        <w:rPr>
          <w:rFonts w:ascii="Times New Roman" w:hAnsi="Times New Roman" w:cs="Times New Roman"/>
          <w:sz w:val="28"/>
          <w:szCs w:val="28"/>
        </w:rPr>
        <w:t>NR</w:t>
      </w:r>
      <w:r w:rsidR="00AE5943" w:rsidRPr="00AE5943">
        <w:rPr>
          <w:rFonts w:ascii="Times New Roman" w:hAnsi="Times New Roman" w:cs="Times New Roman"/>
          <w:sz w:val="28"/>
          <w:szCs w:val="28"/>
        </w:rPr>
        <w:t>M față de participarea la seminariile de formare A</w:t>
      </w:r>
      <w:r w:rsidR="00296C55">
        <w:rPr>
          <w:rFonts w:ascii="Times New Roman" w:hAnsi="Times New Roman" w:cs="Times New Roman"/>
          <w:sz w:val="28"/>
          <w:szCs w:val="28"/>
        </w:rPr>
        <w:t>NMM</w:t>
      </w:r>
      <w:r w:rsidR="00AE5943" w:rsidRPr="00AE5943">
        <w:rPr>
          <w:rFonts w:ascii="Times New Roman" w:hAnsi="Times New Roman" w:cs="Times New Roman"/>
          <w:sz w:val="28"/>
          <w:szCs w:val="28"/>
        </w:rPr>
        <w:t>, la seminarii în cadrul proiectelor internaționale, inclusiv selecția candidaților, diseminarea ulterioară a cunoștințelor dobândite, implementarea în practică a cunoștințelor dobândite.</w:t>
      </w:r>
    </w:p>
    <w:p w:rsidR="00AE5943" w:rsidRPr="00AE5943" w:rsidRDefault="00AE5943" w:rsidP="00AE5943">
      <w:pPr>
        <w:jc w:val="both"/>
        <w:rPr>
          <w:rFonts w:ascii="Times New Roman" w:hAnsi="Times New Roman" w:cs="Times New Roman"/>
          <w:sz w:val="28"/>
          <w:szCs w:val="28"/>
        </w:rPr>
      </w:pPr>
      <w:r w:rsidRPr="00AE5943">
        <w:rPr>
          <w:rFonts w:ascii="Times New Roman" w:hAnsi="Times New Roman" w:cs="Times New Roman"/>
          <w:sz w:val="28"/>
          <w:szCs w:val="28"/>
        </w:rPr>
        <w:lastRenderedPageBreak/>
        <w:t>Facilitarea implicării tinerilor în profesie pentru menținerea resurselor umane. Lucrați cu școlari la programe de orientare în carieră</w:t>
      </w:r>
    </w:p>
    <w:p w:rsidR="00AE5943" w:rsidRPr="00644E42" w:rsidRDefault="00AE5943" w:rsidP="00AE5943">
      <w:pPr>
        <w:jc w:val="both"/>
        <w:rPr>
          <w:rFonts w:ascii="Times New Roman" w:hAnsi="Times New Roman" w:cs="Times New Roman"/>
          <w:b/>
          <w:sz w:val="28"/>
          <w:szCs w:val="28"/>
        </w:rPr>
      </w:pPr>
      <w:r w:rsidRPr="00644E42">
        <w:rPr>
          <w:rFonts w:ascii="Times New Roman" w:hAnsi="Times New Roman" w:cs="Times New Roman"/>
          <w:b/>
          <w:sz w:val="28"/>
          <w:szCs w:val="28"/>
        </w:rPr>
        <w:t>Practică</w:t>
      </w:r>
    </w:p>
    <w:p w:rsidR="00AE5943" w:rsidRPr="00AE5943" w:rsidRDefault="00644E42" w:rsidP="00AE5943">
      <w:pPr>
        <w:jc w:val="both"/>
        <w:rPr>
          <w:rFonts w:ascii="Times New Roman" w:hAnsi="Times New Roman" w:cs="Times New Roman"/>
          <w:sz w:val="28"/>
          <w:szCs w:val="28"/>
        </w:rPr>
      </w:pPr>
      <w:r>
        <w:rPr>
          <w:rFonts w:ascii="Times New Roman" w:hAnsi="Times New Roman" w:cs="Times New Roman"/>
          <w:sz w:val="28"/>
          <w:szCs w:val="28"/>
        </w:rPr>
        <w:t>39.</w:t>
      </w:r>
      <w:r w:rsidR="00AE5943" w:rsidRPr="00AE5943">
        <w:rPr>
          <w:rFonts w:ascii="Times New Roman" w:hAnsi="Times New Roman" w:cs="Times New Roman"/>
          <w:sz w:val="28"/>
          <w:szCs w:val="28"/>
        </w:rPr>
        <w:t xml:space="preserve">Lobby la nivel </w:t>
      </w:r>
      <w:r>
        <w:rPr>
          <w:rFonts w:ascii="Times New Roman" w:hAnsi="Times New Roman" w:cs="Times New Roman"/>
          <w:sz w:val="28"/>
          <w:szCs w:val="28"/>
        </w:rPr>
        <w:t>națion</w:t>
      </w:r>
      <w:r w:rsidR="00AE5943" w:rsidRPr="00AE5943">
        <w:rPr>
          <w:rFonts w:ascii="Times New Roman" w:hAnsi="Times New Roman" w:cs="Times New Roman"/>
          <w:sz w:val="28"/>
          <w:szCs w:val="28"/>
        </w:rPr>
        <w:t>al pentru crearea de noi posturi de asistent medical de practică avansată.</w:t>
      </w:r>
    </w:p>
    <w:p w:rsidR="00AE5943" w:rsidRPr="00AE5943" w:rsidRDefault="00644E42" w:rsidP="00AE5943">
      <w:pPr>
        <w:jc w:val="both"/>
        <w:rPr>
          <w:rFonts w:ascii="Times New Roman" w:hAnsi="Times New Roman" w:cs="Times New Roman"/>
          <w:sz w:val="28"/>
          <w:szCs w:val="28"/>
        </w:rPr>
      </w:pPr>
      <w:r>
        <w:rPr>
          <w:rFonts w:ascii="Times New Roman" w:hAnsi="Times New Roman" w:cs="Times New Roman"/>
          <w:sz w:val="28"/>
          <w:szCs w:val="28"/>
        </w:rPr>
        <w:t>40.</w:t>
      </w:r>
      <w:r w:rsidR="00AE5943" w:rsidRPr="00AE5943">
        <w:rPr>
          <w:rFonts w:ascii="Times New Roman" w:hAnsi="Times New Roman" w:cs="Times New Roman"/>
          <w:sz w:val="28"/>
          <w:szCs w:val="28"/>
        </w:rPr>
        <w:t>Negocieri cu asociațiile medicale de specialitate privind volumul și natura funcțiilor de muncă care, sub rezerva unei pregătiri profesionale corespunzătoare, ar putea fi transferate asistenților medicali.</w:t>
      </w:r>
    </w:p>
    <w:p w:rsidR="00AE5943" w:rsidRPr="00AE5943" w:rsidRDefault="00644E42" w:rsidP="00AE5943">
      <w:pPr>
        <w:jc w:val="both"/>
        <w:rPr>
          <w:rFonts w:ascii="Times New Roman" w:hAnsi="Times New Roman" w:cs="Times New Roman"/>
          <w:sz w:val="28"/>
          <w:szCs w:val="28"/>
        </w:rPr>
      </w:pPr>
      <w:r>
        <w:rPr>
          <w:rFonts w:ascii="Times New Roman" w:hAnsi="Times New Roman" w:cs="Times New Roman"/>
          <w:sz w:val="28"/>
          <w:szCs w:val="28"/>
        </w:rPr>
        <w:t>41.</w:t>
      </w:r>
      <w:r w:rsidR="00AE5943" w:rsidRPr="00AE5943">
        <w:rPr>
          <w:rFonts w:ascii="Times New Roman" w:hAnsi="Times New Roman" w:cs="Times New Roman"/>
          <w:sz w:val="28"/>
          <w:szCs w:val="28"/>
        </w:rPr>
        <w:t>Îmbunătățirea calității și accesibilității îngrijirilor medicale, extinderea rolului personalului de asistență medicală în asistența medicală practică;</w:t>
      </w:r>
    </w:p>
    <w:p w:rsidR="00AE5943" w:rsidRPr="00AE5943" w:rsidRDefault="00644E42" w:rsidP="00AE5943">
      <w:pPr>
        <w:jc w:val="both"/>
        <w:rPr>
          <w:rFonts w:ascii="Times New Roman" w:hAnsi="Times New Roman" w:cs="Times New Roman"/>
          <w:sz w:val="28"/>
          <w:szCs w:val="28"/>
        </w:rPr>
      </w:pPr>
      <w:r>
        <w:rPr>
          <w:rFonts w:ascii="Times New Roman" w:hAnsi="Times New Roman" w:cs="Times New Roman"/>
          <w:sz w:val="28"/>
          <w:szCs w:val="28"/>
        </w:rPr>
        <w:t>42.</w:t>
      </w:r>
      <w:r w:rsidR="00AE5943" w:rsidRPr="00AE5943">
        <w:rPr>
          <w:rFonts w:ascii="Times New Roman" w:hAnsi="Times New Roman" w:cs="Times New Roman"/>
          <w:sz w:val="28"/>
          <w:szCs w:val="28"/>
        </w:rPr>
        <w:t>Studierea rezultatelor celor mai bune cercetări și implementarea lor în practică, creând un mediu propice practicii asistenței medicale bazate pe dovezi;</w:t>
      </w:r>
    </w:p>
    <w:p w:rsidR="00AE5943" w:rsidRPr="00AE5943" w:rsidRDefault="00AE5943" w:rsidP="00AE5943">
      <w:pPr>
        <w:jc w:val="both"/>
        <w:rPr>
          <w:rFonts w:ascii="Times New Roman" w:hAnsi="Times New Roman" w:cs="Times New Roman"/>
          <w:sz w:val="28"/>
          <w:szCs w:val="28"/>
        </w:rPr>
      </w:pPr>
      <w:r w:rsidRPr="00AE5943">
        <w:rPr>
          <w:rFonts w:ascii="Times New Roman" w:hAnsi="Times New Roman" w:cs="Times New Roman"/>
          <w:sz w:val="28"/>
          <w:szCs w:val="28"/>
        </w:rPr>
        <w:t>Dezvoltarea granturilor de cercetare in nursing;</w:t>
      </w:r>
    </w:p>
    <w:p w:rsidR="00AE5943" w:rsidRPr="00AE5943" w:rsidRDefault="00644E42" w:rsidP="00AE5943">
      <w:pPr>
        <w:jc w:val="both"/>
        <w:rPr>
          <w:rFonts w:ascii="Times New Roman" w:hAnsi="Times New Roman" w:cs="Times New Roman"/>
          <w:sz w:val="28"/>
          <w:szCs w:val="28"/>
        </w:rPr>
      </w:pPr>
      <w:r>
        <w:rPr>
          <w:rFonts w:ascii="Times New Roman" w:hAnsi="Times New Roman" w:cs="Times New Roman"/>
          <w:sz w:val="28"/>
          <w:szCs w:val="28"/>
        </w:rPr>
        <w:t>43.</w:t>
      </w:r>
      <w:r w:rsidR="00AE5943" w:rsidRPr="00AE5943">
        <w:rPr>
          <w:rFonts w:ascii="Times New Roman" w:hAnsi="Times New Roman" w:cs="Times New Roman"/>
          <w:sz w:val="28"/>
          <w:szCs w:val="28"/>
        </w:rPr>
        <w:t>Dezvoltare, ținând cont de cele mai bune practici mondiale, ghiduri practice, ghiduri și alte documente privind practica clinică a asistentei medicale</w:t>
      </w:r>
    </w:p>
    <w:p w:rsidR="00AE5943" w:rsidRPr="00AE5943" w:rsidRDefault="00644E42" w:rsidP="00AE5943">
      <w:pPr>
        <w:jc w:val="both"/>
        <w:rPr>
          <w:rFonts w:ascii="Times New Roman" w:hAnsi="Times New Roman" w:cs="Times New Roman"/>
          <w:sz w:val="28"/>
          <w:szCs w:val="28"/>
        </w:rPr>
      </w:pPr>
      <w:r>
        <w:rPr>
          <w:rFonts w:ascii="Times New Roman" w:hAnsi="Times New Roman" w:cs="Times New Roman"/>
          <w:sz w:val="28"/>
          <w:szCs w:val="28"/>
        </w:rPr>
        <w:t>44.</w:t>
      </w:r>
      <w:r w:rsidR="00AE5943" w:rsidRPr="00AE5943">
        <w:rPr>
          <w:rFonts w:ascii="Times New Roman" w:hAnsi="Times New Roman" w:cs="Times New Roman"/>
          <w:sz w:val="28"/>
          <w:szCs w:val="28"/>
        </w:rPr>
        <w:t>Îmbunătățirea eficacității îngrijirilor medicale prin introducerea unor abordări inovatoare și justificate pentru organizarea și furnizarea de îngrijiri medicale;</w:t>
      </w:r>
    </w:p>
    <w:p w:rsidR="00AE5943" w:rsidRPr="00AE5943" w:rsidRDefault="00644E42" w:rsidP="00AE5943">
      <w:pPr>
        <w:jc w:val="both"/>
        <w:rPr>
          <w:rFonts w:ascii="Times New Roman" w:hAnsi="Times New Roman" w:cs="Times New Roman"/>
          <w:sz w:val="28"/>
          <w:szCs w:val="28"/>
        </w:rPr>
      </w:pPr>
      <w:r>
        <w:rPr>
          <w:rFonts w:ascii="Times New Roman" w:hAnsi="Times New Roman" w:cs="Times New Roman"/>
          <w:sz w:val="28"/>
          <w:szCs w:val="28"/>
        </w:rPr>
        <w:t>45.</w:t>
      </w:r>
      <w:r w:rsidR="00AE5943" w:rsidRPr="00AE5943">
        <w:rPr>
          <w:rFonts w:ascii="Times New Roman" w:hAnsi="Times New Roman" w:cs="Times New Roman"/>
          <w:sz w:val="28"/>
          <w:szCs w:val="28"/>
        </w:rPr>
        <w:t>Implementarea unui model de îngrijire medicală orientat către pacient;</w:t>
      </w:r>
    </w:p>
    <w:p w:rsidR="00AE5943" w:rsidRPr="00AE5943" w:rsidRDefault="00644E42" w:rsidP="00AE5943">
      <w:pPr>
        <w:jc w:val="both"/>
        <w:rPr>
          <w:rFonts w:ascii="Times New Roman" w:hAnsi="Times New Roman" w:cs="Times New Roman"/>
          <w:sz w:val="28"/>
          <w:szCs w:val="28"/>
        </w:rPr>
      </w:pPr>
      <w:r>
        <w:rPr>
          <w:rFonts w:ascii="Times New Roman" w:hAnsi="Times New Roman" w:cs="Times New Roman"/>
          <w:sz w:val="28"/>
          <w:szCs w:val="28"/>
        </w:rPr>
        <w:t>46.</w:t>
      </w:r>
      <w:r w:rsidR="00AE5943" w:rsidRPr="00AE5943">
        <w:rPr>
          <w:rFonts w:ascii="Times New Roman" w:hAnsi="Times New Roman" w:cs="Times New Roman"/>
          <w:sz w:val="28"/>
          <w:szCs w:val="28"/>
        </w:rPr>
        <w:t>Respectarea de către personalul medical cu principiile și normele stabilite în Codul de etică pentru asistenții medicali;</w:t>
      </w:r>
    </w:p>
    <w:p w:rsidR="00AE5943" w:rsidRPr="00AE5943" w:rsidRDefault="00644E42" w:rsidP="00AE5943">
      <w:pPr>
        <w:jc w:val="both"/>
        <w:rPr>
          <w:rFonts w:ascii="Times New Roman" w:hAnsi="Times New Roman" w:cs="Times New Roman"/>
          <w:sz w:val="28"/>
          <w:szCs w:val="28"/>
        </w:rPr>
      </w:pPr>
      <w:r>
        <w:rPr>
          <w:rFonts w:ascii="Times New Roman" w:hAnsi="Times New Roman" w:cs="Times New Roman"/>
          <w:sz w:val="28"/>
          <w:szCs w:val="28"/>
        </w:rPr>
        <w:t>47.</w:t>
      </w:r>
      <w:r w:rsidR="00AE5943" w:rsidRPr="00AE5943">
        <w:rPr>
          <w:rFonts w:ascii="Times New Roman" w:hAnsi="Times New Roman" w:cs="Times New Roman"/>
          <w:sz w:val="28"/>
          <w:szCs w:val="28"/>
        </w:rPr>
        <w:t>Îmbunătățirea programelor de mentorat, menținerea unui climat favorabil, a unei atmosfere de sprijin și cooperare, prevenirea dezvoltării sindromului de burnout profesional;</w:t>
      </w:r>
    </w:p>
    <w:p w:rsidR="00AE5943" w:rsidRPr="00F77054" w:rsidRDefault="004036E1" w:rsidP="00AE5943">
      <w:pPr>
        <w:jc w:val="both"/>
        <w:rPr>
          <w:rFonts w:ascii="Times New Roman" w:hAnsi="Times New Roman" w:cs="Times New Roman"/>
          <w:sz w:val="28"/>
          <w:szCs w:val="28"/>
        </w:rPr>
      </w:pPr>
      <w:r>
        <w:rPr>
          <w:rFonts w:ascii="Times New Roman" w:hAnsi="Times New Roman" w:cs="Times New Roman"/>
          <w:sz w:val="28"/>
          <w:szCs w:val="28"/>
        </w:rPr>
        <w:t>48.</w:t>
      </w:r>
      <w:r w:rsidR="00AE5943" w:rsidRPr="00AE5943">
        <w:rPr>
          <w:rFonts w:ascii="Times New Roman" w:hAnsi="Times New Roman" w:cs="Times New Roman"/>
          <w:sz w:val="28"/>
          <w:szCs w:val="28"/>
        </w:rPr>
        <w:t xml:space="preserve">Analiza calitativă a greșelilor profesionale, prevenirea prin formare continuă și </w:t>
      </w:r>
      <w:r w:rsidR="00296C55">
        <w:rPr>
          <w:rFonts w:ascii="Times New Roman" w:hAnsi="Times New Roman" w:cs="Times New Roman"/>
          <w:sz w:val="28"/>
          <w:szCs w:val="28"/>
        </w:rPr>
        <w:t xml:space="preserve">creșterea </w:t>
      </w:r>
      <w:r w:rsidR="00AE5943" w:rsidRPr="00AE5943">
        <w:rPr>
          <w:rFonts w:ascii="Times New Roman" w:hAnsi="Times New Roman" w:cs="Times New Roman"/>
          <w:sz w:val="28"/>
          <w:szCs w:val="28"/>
        </w:rPr>
        <w:t xml:space="preserve">cunoștințelor </w:t>
      </w:r>
      <w:r w:rsidR="00296C55">
        <w:rPr>
          <w:rFonts w:ascii="Times New Roman" w:hAnsi="Times New Roman" w:cs="Times New Roman"/>
          <w:sz w:val="28"/>
          <w:szCs w:val="28"/>
        </w:rPr>
        <w:t xml:space="preserve">profesionale </w:t>
      </w:r>
      <w:r w:rsidR="00AE5943" w:rsidRPr="00AE5943">
        <w:rPr>
          <w:rFonts w:ascii="Times New Roman" w:hAnsi="Times New Roman" w:cs="Times New Roman"/>
          <w:sz w:val="28"/>
          <w:szCs w:val="28"/>
        </w:rPr>
        <w:t>mai departe</w:t>
      </w:r>
    </w:p>
    <w:sectPr w:rsidR="00AE5943" w:rsidRPr="00F77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54"/>
    <w:rsid w:val="000C0FBE"/>
    <w:rsid w:val="001C1C9B"/>
    <w:rsid w:val="0021633B"/>
    <w:rsid w:val="00296C55"/>
    <w:rsid w:val="002D0FAE"/>
    <w:rsid w:val="002E089C"/>
    <w:rsid w:val="004036E1"/>
    <w:rsid w:val="00644E42"/>
    <w:rsid w:val="007F5699"/>
    <w:rsid w:val="00831CB2"/>
    <w:rsid w:val="00A4448E"/>
    <w:rsid w:val="00A72FA8"/>
    <w:rsid w:val="00AE5943"/>
    <w:rsid w:val="00B04581"/>
    <w:rsid w:val="00B94064"/>
    <w:rsid w:val="00C44398"/>
    <w:rsid w:val="00CC6F86"/>
    <w:rsid w:val="00CF29E8"/>
    <w:rsid w:val="00F77054"/>
    <w:rsid w:val="00F7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FC45E-818B-4694-93BD-80D56124B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6</Pages>
  <Words>1954</Words>
  <Characters>11143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7</cp:revision>
  <dcterms:created xsi:type="dcterms:W3CDTF">2022-02-16T16:26:00Z</dcterms:created>
  <dcterms:modified xsi:type="dcterms:W3CDTF">2022-04-15T11:04:00Z</dcterms:modified>
</cp:coreProperties>
</file>